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40DF" w14:textId="77777777" w:rsidR="007644D5" w:rsidRDefault="007644D5" w:rsidP="00212C1A">
      <w:pPr>
        <w:jc w:val="center"/>
        <w:rPr>
          <w:rFonts w:cs="Arial"/>
          <w:b/>
          <w:bCs/>
          <w:sz w:val="44"/>
          <w:szCs w:val="44"/>
        </w:rPr>
      </w:pPr>
    </w:p>
    <w:p w14:paraId="1994480D" w14:textId="625FAB4A" w:rsidR="007644D5" w:rsidRPr="007644D5" w:rsidRDefault="007644D5" w:rsidP="007644D5">
      <w:pPr>
        <w:jc w:val="center"/>
        <w:rPr>
          <w:rFonts w:cs="Arial" w:hint="cs"/>
          <w:b/>
          <w:bCs/>
          <w:sz w:val="44"/>
          <w:szCs w:val="44"/>
          <w:rtl/>
        </w:rPr>
      </w:pPr>
      <w:r w:rsidRPr="007644D5">
        <w:rPr>
          <w:rFonts w:cs="Arial"/>
          <w:b/>
          <w:bCs/>
          <w:sz w:val="44"/>
          <w:szCs w:val="44"/>
          <w:rtl/>
        </w:rPr>
        <w:t>صفحة الغلاف للأبحاث المكتوبة باللغة العربية</w:t>
      </w:r>
    </w:p>
    <w:p w14:paraId="46CC06C2" w14:textId="1C2C233C" w:rsidR="00676F9A" w:rsidRPr="002C52FD" w:rsidRDefault="00212C1A" w:rsidP="00676F9A">
      <w:pPr>
        <w:jc w:val="center"/>
        <w:rPr>
          <w:rFonts w:asciiTheme="minorBidi" w:hAnsiTheme="minorBidi"/>
          <w:sz w:val="36"/>
          <w:szCs w:val="36"/>
          <w:rtl/>
        </w:rPr>
      </w:pPr>
      <w:r w:rsidRPr="002C52FD">
        <w:rPr>
          <w:rFonts w:hint="cs"/>
          <w:sz w:val="36"/>
          <w:szCs w:val="36"/>
          <w:rtl/>
        </w:rPr>
        <w:t>عنوان البحث بالعربي (</w:t>
      </w:r>
      <w:r w:rsidR="00676F9A" w:rsidRPr="00676F9A">
        <w:rPr>
          <w:rFonts w:asciiTheme="minorBidi" w:eastAsia="Traditional Arabic" w:hAnsiTheme="minorBidi"/>
          <w:b/>
          <w:bCs/>
          <w:color w:val="1A1A1A"/>
          <w:sz w:val="28"/>
          <w:szCs w:val="28"/>
        </w:rPr>
        <w:t>Arial Bold</w:t>
      </w:r>
      <w:r w:rsidR="00676F9A" w:rsidRPr="00676F9A">
        <w:rPr>
          <w:rFonts w:asciiTheme="minorBidi" w:hAnsiTheme="minorBidi"/>
          <w:b/>
          <w:bCs/>
          <w:sz w:val="28"/>
          <w:szCs w:val="28"/>
        </w:rPr>
        <w:t xml:space="preserve"> 14 pt</w:t>
      </w:r>
      <w:r w:rsidRPr="002C52FD">
        <w:rPr>
          <w:rFonts w:asciiTheme="minorBidi" w:hAnsiTheme="minorBidi" w:hint="cs"/>
          <w:sz w:val="36"/>
          <w:szCs w:val="36"/>
          <w:rtl/>
        </w:rPr>
        <w:t>)</w:t>
      </w:r>
    </w:p>
    <w:p w14:paraId="6C827A80" w14:textId="77777777" w:rsidR="00676F9A" w:rsidRDefault="00212C1A" w:rsidP="00676F9A">
      <w:pPr>
        <w:jc w:val="center"/>
        <w:rPr>
          <w:rFonts w:asciiTheme="minorBidi" w:hAnsiTheme="minorBidi"/>
          <w:sz w:val="28"/>
          <w:szCs w:val="28"/>
        </w:rPr>
      </w:pPr>
      <w:r w:rsidRPr="002C52FD">
        <w:rPr>
          <w:rFonts w:asciiTheme="majorBidi" w:hAnsiTheme="majorBidi" w:cstheme="majorBidi"/>
          <w:sz w:val="32"/>
          <w:szCs w:val="32"/>
          <w:rtl/>
        </w:rPr>
        <w:t xml:space="preserve">عنوان البحث </w:t>
      </w:r>
      <w:r w:rsidRPr="002C52FD">
        <w:rPr>
          <w:rFonts w:asciiTheme="majorBidi" w:hAnsiTheme="majorBidi" w:cstheme="majorBidi" w:hint="cs"/>
          <w:sz w:val="32"/>
          <w:szCs w:val="32"/>
          <w:rtl/>
        </w:rPr>
        <w:t>بالإنجليزي</w:t>
      </w:r>
      <w:r w:rsidRPr="002C52FD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676F9A" w:rsidRPr="002C52FD">
        <w:rPr>
          <w:rFonts w:hint="cs"/>
          <w:sz w:val="36"/>
          <w:szCs w:val="36"/>
          <w:rtl/>
        </w:rPr>
        <w:t>(</w:t>
      </w:r>
      <w:r w:rsidR="00676F9A" w:rsidRPr="00676F9A">
        <w:rPr>
          <w:rFonts w:asciiTheme="minorBidi" w:eastAsia="Traditional Arabic" w:hAnsiTheme="minorBidi"/>
          <w:b/>
          <w:bCs/>
          <w:color w:val="1A1A1A"/>
          <w:sz w:val="28"/>
          <w:szCs w:val="28"/>
        </w:rPr>
        <w:t>Arial Bold</w:t>
      </w:r>
      <w:r w:rsidR="00676F9A" w:rsidRPr="00676F9A">
        <w:rPr>
          <w:rFonts w:asciiTheme="minorBidi" w:hAnsiTheme="minorBidi"/>
          <w:b/>
          <w:bCs/>
          <w:sz w:val="28"/>
          <w:szCs w:val="28"/>
        </w:rPr>
        <w:t xml:space="preserve"> 14 pt</w:t>
      </w:r>
      <w:r w:rsidR="00676F9A" w:rsidRPr="002C52FD">
        <w:rPr>
          <w:rFonts w:asciiTheme="minorBidi" w:hAnsiTheme="minorBidi" w:hint="cs"/>
          <w:sz w:val="36"/>
          <w:szCs w:val="36"/>
          <w:rtl/>
        </w:rPr>
        <w:t>)</w:t>
      </w:r>
    </w:p>
    <w:p w14:paraId="64A769E9" w14:textId="427FFBB9" w:rsidR="00212C1A" w:rsidRPr="002C52FD" w:rsidRDefault="00212C1A" w:rsidP="00676F9A">
      <w:pPr>
        <w:jc w:val="center"/>
        <w:rPr>
          <w:rFonts w:asciiTheme="minorBidi" w:hAnsiTheme="minorBidi"/>
          <w:sz w:val="28"/>
          <w:szCs w:val="28"/>
          <w:rtl/>
        </w:rPr>
      </w:pPr>
      <w:r w:rsidRPr="002C52FD">
        <w:rPr>
          <w:rFonts w:asciiTheme="minorBidi" w:hAnsiTheme="minorBidi" w:hint="cs"/>
          <w:sz w:val="28"/>
          <w:szCs w:val="28"/>
          <w:rtl/>
        </w:rPr>
        <w:t xml:space="preserve">اسم الباحث بالعربي </w:t>
      </w:r>
      <w:r w:rsidRPr="00676F9A">
        <w:rPr>
          <w:rFonts w:asciiTheme="minorBidi" w:hAnsiTheme="minorBidi" w:hint="cs"/>
          <w:b/>
          <w:bCs/>
          <w:sz w:val="28"/>
          <w:szCs w:val="28"/>
          <w:rtl/>
        </w:rPr>
        <w:t>(</w:t>
      </w:r>
      <w:r w:rsidR="00676F9A" w:rsidRPr="00676F9A">
        <w:rPr>
          <w:rFonts w:ascii="Traditional Arabic" w:eastAsia="Traditional Arabic" w:hAnsi="Traditional Arabic" w:cs="Traditional Arabic"/>
          <w:b/>
          <w:bCs/>
          <w:color w:val="1A1A1A"/>
        </w:rPr>
        <w:t>Traditional Arabic Bold – 12 pt</w:t>
      </w:r>
      <w:r w:rsidRPr="00676F9A">
        <w:rPr>
          <w:rFonts w:asciiTheme="minorBidi" w:hAnsiTheme="minorBidi" w:hint="cs"/>
          <w:b/>
          <w:bCs/>
          <w:sz w:val="28"/>
          <w:szCs w:val="28"/>
          <w:rtl/>
        </w:rPr>
        <w:t>)</w:t>
      </w:r>
    </w:p>
    <w:p w14:paraId="7E280149" w14:textId="5CB60F25" w:rsidR="00676F9A" w:rsidRDefault="00676F9A" w:rsidP="00212C1A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الانتماء المؤسسي بالعربي (</w:t>
      </w:r>
      <w:r w:rsidRPr="00B87083">
        <w:rPr>
          <w:rFonts w:ascii="Traditional Arabic" w:eastAsia="Traditional Arabic" w:hAnsi="Traditional Arabic" w:cs="Traditional Arabic"/>
          <w:color w:val="1A1A1A"/>
          <w:sz w:val="24"/>
          <w:szCs w:val="24"/>
        </w:rPr>
        <w:t>Traditional Arabic – 11 pt</w:t>
      </w:r>
      <w:r>
        <w:rPr>
          <w:rFonts w:asciiTheme="minorBidi" w:hAnsiTheme="minorBidi" w:hint="cs"/>
          <w:sz w:val="28"/>
          <w:szCs w:val="28"/>
          <w:rtl/>
        </w:rPr>
        <w:t>)</w:t>
      </w:r>
    </w:p>
    <w:p w14:paraId="0596E9A3" w14:textId="41047469" w:rsidR="00212C1A" w:rsidRPr="00F11C15" w:rsidRDefault="00212C1A" w:rsidP="00212C1A">
      <w:pPr>
        <w:jc w:val="center"/>
        <w:rPr>
          <w:rFonts w:asciiTheme="minorBidi" w:hAnsiTheme="minorBidi"/>
          <w:color w:val="BF4E14" w:themeColor="accent2" w:themeShade="BF"/>
          <w:sz w:val="28"/>
          <w:szCs w:val="28"/>
        </w:rPr>
      </w:pPr>
      <w:r w:rsidRPr="00F11C15">
        <w:rPr>
          <w:rFonts w:asciiTheme="minorBidi" w:hAnsiTheme="minorBidi" w:hint="cs"/>
          <w:color w:val="BF4E14" w:themeColor="accent2" w:themeShade="BF"/>
          <w:sz w:val="28"/>
          <w:szCs w:val="28"/>
          <w:rtl/>
        </w:rPr>
        <w:t>الرتبة الأكاديمية، التخصص، القسم، الكلية، الجامعة</w:t>
      </w:r>
    </w:p>
    <w:p w14:paraId="098DCB77" w14:textId="6A8874F0" w:rsidR="00212C1A" w:rsidRPr="00071DB3" w:rsidRDefault="00212C1A" w:rsidP="00212C1A">
      <w:pPr>
        <w:jc w:val="center"/>
        <w:rPr>
          <w:rFonts w:asciiTheme="minorBidi" w:hAnsiTheme="minorBidi"/>
          <w:sz w:val="28"/>
          <w:szCs w:val="28"/>
        </w:rPr>
      </w:pPr>
      <w:r w:rsidRPr="00071DB3">
        <w:rPr>
          <w:rFonts w:asciiTheme="minorBidi" w:hAnsiTheme="minorBidi"/>
          <w:sz w:val="28"/>
          <w:szCs w:val="28"/>
          <w:rtl/>
        </w:rPr>
        <w:t xml:space="preserve">اسم الباحث </w:t>
      </w:r>
      <w:r w:rsidRPr="0020291C">
        <w:rPr>
          <w:rFonts w:asciiTheme="minorBidi" w:hAnsiTheme="minorBidi" w:hint="cs"/>
          <w:sz w:val="28"/>
          <w:szCs w:val="28"/>
          <w:rtl/>
        </w:rPr>
        <w:t>بالإنجليزي</w:t>
      </w:r>
      <w:r w:rsidRPr="00071DB3">
        <w:rPr>
          <w:rFonts w:asciiTheme="minorBidi" w:hAnsiTheme="minorBidi"/>
          <w:sz w:val="28"/>
          <w:szCs w:val="28"/>
          <w:rtl/>
        </w:rPr>
        <w:t xml:space="preserve"> </w:t>
      </w:r>
      <w:r w:rsidR="00676F9A" w:rsidRPr="00676F9A">
        <w:rPr>
          <w:rFonts w:ascii="Traditional Arabic" w:eastAsia="Traditional Arabic" w:hAnsi="Traditional Arabic" w:cs="Traditional Arabic"/>
          <w:b/>
          <w:bCs/>
          <w:color w:val="1A1A1A"/>
        </w:rPr>
        <w:t xml:space="preserve">(Times New Roman Bold – 11 pt) </w:t>
      </w:r>
    </w:p>
    <w:p w14:paraId="399066C8" w14:textId="4490D540" w:rsidR="00676F9A" w:rsidRDefault="00676F9A" w:rsidP="00212C1A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الانتماء المؤسسي </w:t>
      </w:r>
      <w:r w:rsidR="00B87083">
        <w:rPr>
          <w:rFonts w:asciiTheme="minorBidi" w:hAnsiTheme="minorBidi" w:hint="cs"/>
          <w:sz w:val="28"/>
          <w:szCs w:val="28"/>
          <w:rtl/>
        </w:rPr>
        <w:t>بالإنجليزي</w:t>
      </w: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Pr="00B87083">
        <w:rPr>
          <w:rFonts w:asciiTheme="majorBidi" w:hAnsiTheme="majorBidi" w:cstheme="majorBidi"/>
          <w:sz w:val="28"/>
          <w:szCs w:val="28"/>
        </w:rPr>
        <w:t>(</w:t>
      </w:r>
      <w:r w:rsidRPr="00B87083">
        <w:rPr>
          <w:rFonts w:asciiTheme="majorBidi" w:eastAsia="Traditional Arabic" w:hAnsiTheme="majorBidi" w:cstheme="majorBidi"/>
          <w:color w:val="1A1A1A"/>
        </w:rPr>
        <w:t>Times New Roman – 10 pt</w:t>
      </w:r>
      <w:r w:rsidRPr="00B87083">
        <w:rPr>
          <w:rFonts w:asciiTheme="majorBidi" w:eastAsia="Traditional Arabic" w:hAnsiTheme="majorBidi" w:cstheme="majorBidi"/>
          <w:b/>
          <w:bCs/>
          <w:color w:val="1A1A1A"/>
          <w:sz w:val="28"/>
          <w:szCs w:val="28"/>
        </w:rPr>
        <w:t>)</w:t>
      </w:r>
    </w:p>
    <w:p w14:paraId="1FC33F04" w14:textId="2F85C2D6" w:rsidR="00212C1A" w:rsidRPr="00F11C15" w:rsidRDefault="00212C1A" w:rsidP="00212C1A">
      <w:pPr>
        <w:jc w:val="center"/>
        <w:rPr>
          <w:rFonts w:asciiTheme="minorBidi" w:hAnsiTheme="minorBidi"/>
          <w:color w:val="BF4E14" w:themeColor="accent2" w:themeShade="BF"/>
          <w:sz w:val="28"/>
          <w:szCs w:val="28"/>
          <w:rtl/>
        </w:rPr>
      </w:pPr>
      <w:r w:rsidRPr="00F11C15">
        <w:rPr>
          <w:rFonts w:asciiTheme="minorBidi" w:hAnsiTheme="minorBidi" w:hint="cs"/>
          <w:color w:val="BF4E14" w:themeColor="accent2" w:themeShade="BF"/>
          <w:sz w:val="28"/>
          <w:szCs w:val="28"/>
          <w:rtl/>
        </w:rPr>
        <w:t xml:space="preserve">الرتبة الأكاديمية </w:t>
      </w:r>
      <w:r w:rsidRPr="00F11C15">
        <w:rPr>
          <w:rFonts w:asciiTheme="minorBidi" w:hAnsiTheme="minorBidi"/>
          <w:color w:val="BF4E14" w:themeColor="accent2" w:themeShade="BF"/>
          <w:sz w:val="28"/>
          <w:szCs w:val="28"/>
          <w:rtl/>
        </w:rPr>
        <w:t>التخصص، القسم، الكلية، الجامعة</w:t>
      </w:r>
    </w:p>
    <w:p w14:paraId="20554B6E" w14:textId="77777777" w:rsidR="00212C1A" w:rsidRDefault="00212C1A" w:rsidP="00212C1A">
      <w:pPr>
        <w:jc w:val="center"/>
        <w:rPr>
          <w:rFonts w:asciiTheme="minorBidi" w:hAnsiTheme="minorBidi"/>
          <w:rtl/>
        </w:rPr>
      </w:pPr>
    </w:p>
    <w:p w14:paraId="033B7FAD" w14:textId="77777777" w:rsidR="00212C1A" w:rsidRDefault="00212C1A" w:rsidP="00212C1A">
      <w:pPr>
        <w:jc w:val="center"/>
        <w:rPr>
          <w:rFonts w:asciiTheme="minorBidi" w:hAnsiTheme="minorBidi"/>
          <w:rtl/>
        </w:rPr>
      </w:pPr>
    </w:p>
    <w:p w14:paraId="1C9DB29E" w14:textId="645ACA76" w:rsidR="00212C1A" w:rsidRPr="00B87083" w:rsidRDefault="00212C1A" w:rsidP="00212C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2C52FD">
        <w:rPr>
          <w:rFonts w:asciiTheme="minorBidi" w:hAnsiTheme="minorBidi" w:hint="cs"/>
          <w:sz w:val="24"/>
          <w:szCs w:val="24"/>
          <w:rtl/>
        </w:rPr>
        <w:t>الإيميل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B87083">
        <w:rPr>
          <w:rFonts w:asciiTheme="majorBidi" w:hAnsiTheme="majorBidi" w:cstheme="majorBidi"/>
          <w:sz w:val="28"/>
          <w:szCs w:val="28"/>
          <w:rtl/>
        </w:rPr>
        <w:t>(</w:t>
      </w:r>
      <w:r w:rsidRPr="00B87083">
        <w:rPr>
          <w:rFonts w:asciiTheme="majorBidi" w:hAnsiTheme="majorBidi" w:cstheme="majorBidi"/>
          <w:sz w:val="28"/>
          <w:szCs w:val="28"/>
        </w:rPr>
        <w:t>(</w:t>
      </w:r>
      <w:r w:rsidRPr="00B87083">
        <w:rPr>
          <w:rFonts w:asciiTheme="majorBidi" w:hAnsiTheme="majorBidi" w:cstheme="majorBidi"/>
          <w:sz w:val="24"/>
          <w:szCs w:val="24"/>
        </w:rPr>
        <w:t>Times New Roman</w:t>
      </w:r>
      <w:r w:rsidR="00B87083" w:rsidRPr="00B87083">
        <w:rPr>
          <w:rFonts w:asciiTheme="majorBidi" w:hAnsiTheme="majorBidi" w:cstheme="majorBidi"/>
          <w:sz w:val="24"/>
          <w:szCs w:val="24"/>
        </w:rPr>
        <w:t xml:space="preserve"> –</w:t>
      </w:r>
      <w:r w:rsidRPr="00B87083">
        <w:rPr>
          <w:rFonts w:asciiTheme="majorBidi" w:hAnsiTheme="majorBidi" w:cstheme="majorBidi"/>
          <w:sz w:val="24"/>
          <w:szCs w:val="24"/>
        </w:rPr>
        <w:t xml:space="preserve"> </w:t>
      </w:r>
      <w:r w:rsidR="00B87083" w:rsidRPr="00B87083">
        <w:rPr>
          <w:rFonts w:asciiTheme="majorBidi" w:hAnsiTheme="majorBidi" w:cstheme="majorBidi"/>
          <w:sz w:val="24"/>
          <w:szCs w:val="24"/>
        </w:rPr>
        <w:t>10 pt</w:t>
      </w:r>
    </w:p>
    <w:p w14:paraId="68DA15AA" w14:textId="77777777" w:rsidR="00212C1A" w:rsidRPr="002C52FD" w:rsidRDefault="00212C1A" w:rsidP="00212C1A">
      <w:pPr>
        <w:jc w:val="center"/>
        <w:rPr>
          <w:rFonts w:asciiTheme="minorBidi" w:hAnsiTheme="minorBidi"/>
          <w:sz w:val="24"/>
          <w:szCs w:val="24"/>
          <w:rtl/>
        </w:rPr>
      </w:pPr>
    </w:p>
    <w:p w14:paraId="6FB4A2F4" w14:textId="0A160B9A" w:rsidR="00212C1A" w:rsidRDefault="00212C1A" w:rsidP="00B87083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87ADB">
        <w:rPr>
          <w:rFonts w:asciiTheme="majorBidi" w:hAnsiTheme="majorBidi" w:cstheme="majorBidi"/>
          <w:b/>
          <w:bCs/>
          <w:sz w:val="24"/>
          <w:szCs w:val="24"/>
        </w:rPr>
        <w:t xml:space="preserve"> ORCID ID</w:t>
      </w:r>
      <w:r w:rsidR="00B8708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B87083" w:rsidRPr="00B87083">
        <w:rPr>
          <w:rFonts w:ascii="Traditional Arabic" w:eastAsia="Traditional Arabic" w:hAnsi="Traditional Arabic" w:cs="Traditional Arabic"/>
          <w:b/>
          <w:bCs/>
          <w:color w:val="1A1A1A"/>
          <w:sz w:val="24"/>
          <w:szCs w:val="24"/>
        </w:rPr>
        <w:t>(</w:t>
      </w:r>
      <w:r w:rsidR="00B87083" w:rsidRPr="00B87083">
        <w:rPr>
          <w:rFonts w:ascii="Traditional Arabic" w:eastAsia="Traditional Arabic" w:hAnsi="Traditional Arabic" w:cs="Traditional Arabic"/>
          <w:color w:val="1A1A1A"/>
          <w:sz w:val="24"/>
          <w:szCs w:val="24"/>
        </w:rPr>
        <w:t>Times New Roman – 10 pt</w:t>
      </w:r>
      <w:r w:rsidR="00B87083" w:rsidRPr="00B87083">
        <w:rPr>
          <w:rFonts w:ascii="Traditional Arabic" w:eastAsia="Traditional Arabic" w:hAnsi="Traditional Arabic" w:cs="Traditional Arabic"/>
          <w:b/>
          <w:bCs/>
          <w:color w:val="1A1A1A"/>
          <w:sz w:val="24"/>
          <w:szCs w:val="24"/>
        </w:rPr>
        <w:t>)</w:t>
      </w:r>
    </w:p>
    <w:p w14:paraId="496FB199" w14:textId="19807776" w:rsidR="00574E0E" w:rsidRDefault="00574E0E" w:rsidP="00212C1A">
      <w:pPr>
        <w:tabs>
          <w:tab w:val="left" w:pos="5008"/>
        </w:tabs>
        <w:rPr>
          <w:rtl/>
        </w:rPr>
      </w:pPr>
    </w:p>
    <w:p w14:paraId="471C341C" w14:textId="2EB39DC1" w:rsidR="00574E0E" w:rsidRDefault="00574E0E" w:rsidP="00574E0E">
      <w:pPr>
        <w:bidi w:val="0"/>
      </w:pPr>
    </w:p>
    <w:p w14:paraId="4DD4648B" w14:textId="520E833B" w:rsidR="00574E0E" w:rsidRDefault="00574E0E" w:rsidP="00212C1A">
      <w:pPr>
        <w:tabs>
          <w:tab w:val="left" w:pos="5008"/>
        </w:tabs>
        <w:rPr>
          <w:rtl/>
        </w:rPr>
      </w:pPr>
    </w:p>
    <w:p w14:paraId="0345A082" w14:textId="5048930A" w:rsidR="00574E0E" w:rsidRDefault="00574E0E" w:rsidP="00212C1A">
      <w:pPr>
        <w:tabs>
          <w:tab w:val="left" w:pos="5008"/>
        </w:tabs>
        <w:rPr>
          <w:rtl/>
        </w:rPr>
      </w:pPr>
    </w:p>
    <w:p w14:paraId="622CFC07" w14:textId="7073B6E4" w:rsidR="00574E0E" w:rsidRPr="00212C1A" w:rsidRDefault="00542DEF" w:rsidP="00574E0E">
      <w:pPr>
        <w:tabs>
          <w:tab w:val="left" w:pos="1660"/>
        </w:tabs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142DAE" wp14:editId="4DE7AA4D">
                <wp:simplePos x="0" y="0"/>
                <wp:positionH relativeFrom="margin">
                  <wp:align>center</wp:align>
                </wp:positionH>
                <wp:positionV relativeFrom="paragraph">
                  <wp:posOffset>109385</wp:posOffset>
                </wp:positionV>
                <wp:extent cx="6707688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0768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DE838" w14:textId="3D1425D4" w:rsidR="00542DEF" w:rsidRPr="00542DEF" w:rsidRDefault="00542DEF" w:rsidP="00542DEF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rtl/>
                              </w:rPr>
                            </w:pPr>
                            <w:r w:rsidRPr="00542DE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الاستشهاد: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rtl/>
                              </w:rPr>
                              <w:t xml:space="preserve"> 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542DEF">
                              <w:rPr>
                                <w:rFonts w:ascii="Traditional Arabic" w:eastAsia="Traditional Arabic" w:hAnsi="Traditional Arabic" w:cs="Traditional Arabic"/>
                                <w:color w:val="1A1A1A"/>
                                <w:sz w:val="24"/>
                                <w:szCs w:val="24"/>
                              </w:rPr>
                              <w:t>Traditional Arabic – 11 pt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4DD28116" w14:textId="1C2256C3" w:rsidR="00542DEF" w:rsidRPr="00C248D9" w:rsidRDefault="00542DEF" w:rsidP="00B362C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2DEF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rtl/>
                              </w:rPr>
                              <w:t xml:space="preserve">اسم العائلة، الاسم الأول والثاني. (سنة النشر). عنوان البحث. 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مجلة جامعة تبوك للعلوم الإنسانية والاجتماعية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rtl/>
                              </w:rPr>
                              <w:t>. مج (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</w:rPr>
                              <w:t>XX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rtl/>
                              </w:rPr>
                              <w:t>). ع(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</w:rPr>
                              <w:t>XX</w:t>
                            </w:r>
                            <w:r w:rsidRPr="00542DEF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rtl/>
                              </w:rPr>
                              <w:t xml:space="preserve">). </w:t>
                            </w:r>
                            <w:r w:rsidR="00C248D9">
                              <w:rPr>
                                <w:rFonts w:ascii="Traditional Arabic" w:hAnsi="Traditional Arabic"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ص ص </w:t>
                            </w:r>
                            <w:r w:rsidR="00C248D9"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lang w:val="en-GB"/>
                              </w:rPr>
                              <w:t>xx-xx</w:t>
                            </w:r>
                          </w:p>
                          <w:p w14:paraId="31D7C9DB" w14:textId="59556BC4" w:rsidR="00542DEF" w:rsidRDefault="00542DE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142DA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8.6pt;width:528.15pt;height:110.6pt;flip:x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" filled="f" stroked="f">
                <v:textbox style="mso-fit-shape-to-text:t">
                  <w:txbxContent>
                    <w:p w14:paraId="3E4DE838" w14:textId="3D1425D4" w:rsidR="00542DEF" w:rsidRPr="00542DEF" w:rsidRDefault="00542DEF" w:rsidP="00542DEF">
                      <w:pPr>
                        <w:jc w:val="both"/>
                        <w:rPr>
                          <w:rFonts w:ascii="Traditional Arabic" w:hAnsi="Traditional Arabic" w:cs="Traditional Arabic"/>
                          <w:sz w:val="28"/>
                          <w:szCs w:val="28"/>
                          <w:rtl/>
                        </w:rPr>
                      </w:pPr>
                      <w:r w:rsidRPr="00542DEF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الاستشهاد:</w:t>
                      </w:r>
                      <w:r w:rsidRPr="00542DEF">
                        <w:rPr>
                          <w:rFonts w:ascii="Traditional Arabic" w:hAnsi="Traditional Arabic" w:cs="Traditional Arabic"/>
                          <w:rtl/>
                        </w:rPr>
                        <w:t xml:space="preserve"> </w:t>
                      </w:r>
                      <w:r w:rsidRPr="00542DEF">
                        <w:rPr>
                          <w:rFonts w:ascii="Traditional Arabic" w:hAnsi="Traditional Arabic" w:cs="Traditional Arabic"/>
                          <w:sz w:val="28"/>
                          <w:szCs w:val="28"/>
                          <w:rtl/>
                        </w:rPr>
                        <w:t>(</w:t>
                      </w:r>
                      <w:r w:rsidRPr="00542DEF">
                        <w:rPr>
                          <w:rFonts w:ascii="Traditional Arabic" w:eastAsia="Traditional Arabic" w:hAnsi="Traditional Arabic" w:cs="Traditional Arabic"/>
                          <w:color w:val="1A1A1A"/>
                          <w:sz w:val="24"/>
                          <w:szCs w:val="24"/>
                        </w:rPr>
                        <w:t>Traditional Arabic – 11 pt</w:t>
                      </w:r>
                      <w:r w:rsidRPr="00542DEF">
                        <w:rPr>
                          <w:rFonts w:ascii="Traditional Arabic" w:hAnsi="Traditional Arabic" w:cs="Traditional Arabic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14:paraId="4DD28116" w14:textId="1C2256C3" w:rsidR="00542DEF" w:rsidRPr="00C248D9" w:rsidRDefault="00542DEF" w:rsidP="00B362C0">
                      <w:pPr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 w:rsidRPr="00542DEF">
                        <w:rPr>
                          <w:rFonts w:ascii="Traditional Arabic" w:hAnsi="Traditional Arabic" w:cs="Traditional Arabic"/>
                          <w:sz w:val="24"/>
                          <w:szCs w:val="24"/>
                          <w:rtl/>
                        </w:rPr>
                        <w:t xml:space="preserve">اسم العائلة، الاسم الأول والثاني. (سنة النشر). عنوان البحث. </w:t>
                      </w:r>
                      <w:r w:rsidRPr="00542DEF">
                        <w:rPr>
                          <w:rFonts w:ascii="Traditional Arabic" w:hAnsi="Traditional Arabic" w:cs="Traditional Arabic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مجلة جامعة تبوك للعلوم الإنسانية والاجتماعية</w:t>
                      </w:r>
                      <w:r w:rsidRPr="00542DEF">
                        <w:rPr>
                          <w:rFonts w:ascii="Traditional Arabic" w:hAnsi="Traditional Arabic" w:cs="Traditional Arabic"/>
                          <w:sz w:val="24"/>
                          <w:szCs w:val="24"/>
                          <w:rtl/>
                        </w:rPr>
                        <w:t>. مج (</w:t>
                      </w:r>
                      <w:r w:rsidRPr="00542DEF">
                        <w:rPr>
                          <w:rFonts w:ascii="Traditional Arabic" w:hAnsi="Traditional Arabic" w:cs="Traditional Arabic"/>
                          <w:sz w:val="24"/>
                          <w:szCs w:val="24"/>
                        </w:rPr>
                        <w:t>XX</w:t>
                      </w:r>
                      <w:r w:rsidRPr="00542DEF">
                        <w:rPr>
                          <w:rFonts w:ascii="Traditional Arabic" w:hAnsi="Traditional Arabic" w:cs="Traditional Arabic"/>
                          <w:sz w:val="24"/>
                          <w:szCs w:val="24"/>
                          <w:rtl/>
                        </w:rPr>
                        <w:t>). ع(</w:t>
                      </w:r>
                      <w:r w:rsidRPr="00542DEF">
                        <w:rPr>
                          <w:rFonts w:ascii="Traditional Arabic" w:hAnsi="Traditional Arabic" w:cs="Traditional Arabic"/>
                          <w:sz w:val="24"/>
                          <w:szCs w:val="24"/>
                        </w:rPr>
                        <w:t>XX</w:t>
                      </w:r>
                      <w:r w:rsidRPr="00542DEF">
                        <w:rPr>
                          <w:rFonts w:ascii="Traditional Arabic" w:hAnsi="Traditional Arabic" w:cs="Traditional Arabic"/>
                          <w:sz w:val="24"/>
                          <w:szCs w:val="24"/>
                          <w:rtl/>
                        </w:rPr>
                        <w:t xml:space="preserve">). </w:t>
                      </w:r>
                      <w:r w:rsidR="00C248D9">
                        <w:rPr>
                          <w:rFonts w:ascii="Traditional Arabic" w:hAnsi="Traditional Arabic" w:cs="Traditional Arabic" w:hint="cs"/>
                          <w:sz w:val="24"/>
                          <w:szCs w:val="24"/>
                          <w:rtl/>
                        </w:rPr>
                        <w:t xml:space="preserve">ص ص </w:t>
                      </w:r>
                      <w:r w:rsidR="00C248D9">
                        <w:rPr>
                          <w:rFonts w:ascii="Traditional Arabic" w:hAnsi="Traditional Arabic" w:cs="Traditional Arabic"/>
                          <w:sz w:val="24"/>
                          <w:szCs w:val="24"/>
                          <w:lang w:val="en-GB"/>
                        </w:rPr>
                        <w:t>xx-xx</w:t>
                      </w:r>
                    </w:p>
                    <w:p w14:paraId="31D7C9DB" w14:textId="59556BC4" w:rsidR="00542DEF" w:rsidRDefault="00542DEF"/>
                  </w:txbxContent>
                </v:textbox>
                <w10:wrap anchorx="margin"/>
              </v:shape>
            </w:pict>
          </mc:Fallback>
        </mc:AlternateContent>
      </w:r>
    </w:p>
    <w:sectPr w:rsidR="00574E0E" w:rsidRPr="00212C1A" w:rsidSect="00574E0E">
      <w:headerReference w:type="default" r:id="rId6"/>
      <w:pgSz w:w="11906" w:h="16838"/>
      <w:pgMar w:top="3261" w:right="1800" w:bottom="113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BBE9" w14:textId="77777777" w:rsidR="00A629D5" w:rsidRDefault="00A629D5" w:rsidP="00212C1A">
      <w:pPr>
        <w:spacing w:after="0" w:line="240" w:lineRule="auto"/>
      </w:pPr>
      <w:r>
        <w:separator/>
      </w:r>
    </w:p>
  </w:endnote>
  <w:endnote w:type="continuationSeparator" w:id="0">
    <w:p w14:paraId="2FCC5AED" w14:textId="77777777" w:rsidR="00A629D5" w:rsidRDefault="00A629D5" w:rsidP="0021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5201" w14:textId="77777777" w:rsidR="00A629D5" w:rsidRDefault="00A629D5" w:rsidP="00212C1A">
      <w:pPr>
        <w:spacing w:after="0" w:line="240" w:lineRule="auto"/>
      </w:pPr>
      <w:r>
        <w:separator/>
      </w:r>
    </w:p>
  </w:footnote>
  <w:footnote w:type="continuationSeparator" w:id="0">
    <w:p w14:paraId="1403491D" w14:textId="77777777" w:rsidR="00A629D5" w:rsidRDefault="00A629D5" w:rsidP="0021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4E2D" w14:textId="456B534D" w:rsidR="00212C1A" w:rsidRDefault="00212C1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677FA6" wp14:editId="698FE416">
          <wp:simplePos x="0" y="0"/>
          <wp:positionH relativeFrom="page">
            <wp:align>right</wp:align>
          </wp:positionH>
          <wp:positionV relativeFrom="paragraph">
            <wp:posOffset>-449084</wp:posOffset>
          </wp:positionV>
          <wp:extent cx="7558679" cy="10682800"/>
          <wp:effectExtent l="0" t="0" r="4445" b="4445"/>
          <wp:wrapNone/>
          <wp:docPr id="175945703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05597" name="صورة 1677405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79" cy="106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9C7E0E" w14:textId="77777777" w:rsidR="00212C1A" w:rsidRDefault="00212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BA"/>
    <w:rsid w:val="00032440"/>
    <w:rsid w:val="0016495F"/>
    <w:rsid w:val="00212C1A"/>
    <w:rsid w:val="00335A63"/>
    <w:rsid w:val="003B5A4E"/>
    <w:rsid w:val="00540F3A"/>
    <w:rsid w:val="00542DEF"/>
    <w:rsid w:val="00574E0E"/>
    <w:rsid w:val="00603FBA"/>
    <w:rsid w:val="00676F9A"/>
    <w:rsid w:val="00677D76"/>
    <w:rsid w:val="00701893"/>
    <w:rsid w:val="007644D5"/>
    <w:rsid w:val="007826A3"/>
    <w:rsid w:val="00A629D5"/>
    <w:rsid w:val="00B362C0"/>
    <w:rsid w:val="00B87083"/>
    <w:rsid w:val="00C248D9"/>
    <w:rsid w:val="00C53B61"/>
    <w:rsid w:val="00CC7FA1"/>
    <w:rsid w:val="00F1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50210"/>
  <w15:chartTrackingRefBased/>
  <w15:docId w15:val="{B346600B-F48C-4F0E-A7D4-C9A4084A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1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03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F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2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C1A"/>
  </w:style>
  <w:style w:type="paragraph" w:styleId="Footer">
    <w:name w:val="footer"/>
    <w:basedOn w:val="Normal"/>
    <w:link w:val="FooterChar"/>
    <w:uiPriority w:val="99"/>
    <w:unhideWhenUsed/>
    <w:rsid w:val="00212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C1A"/>
  </w:style>
  <w:style w:type="table" w:styleId="TableGrid">
    <w:name w:val="Table Grid"/>
    <w:basedOn w:val="TableNormal"/>
    <w:uiPriority w:val="39"/>
    <w:rsid w:val="00212C1A"/>
    <w:pPr>
      <w:bidi/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D.Faisel N. Eid Albalawi</dc:creator>
  <cp:keywords/>
  <dc:description/>
  <cp:lastModifiedBy>Dr.Ranyh</cp:lastModifiedBy>
  <cp:revision>7</cp:revision>
  <dcterms:created xsi:type="dcterms:W3CDTF">2026-06-02T23:43:00Z</dcterms:created>
  <dcterms:modified xsi:type="dcterms:W3CDTF">2026-06-03T00:31:00Z</dcterms:modified>
</cp:coreProperties>
</file>