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1AF6E" w14:textId="1196D96C" w:rsidR="00F76C74" w:rsidRPr="00FC3D63" w:rsidRDefault="00F76C74" w:rsidP="006C1E4B">
      <w:pPr>
        <w:rPr>
          <w:rtl/>
        </w:rPr>
      </w:pPr>
    </w:p>
    <w:p w14:paraId="250743C5" w14:textId="1CEF584D" w:rsidR="00655537" w:rsidRDefault="00655537" w:rsidP="006C1E4B">
      <w:pPr>
        <w:rPr>
          <w:rtl/>
        </w:rPr>
      </w:pPr>
    </w:p>
    <w:p w14:paraId="1CE29ABE" w14:textId="77777777" w:rsidR="008B51B3" w:rsidRDefault="008B51B3" w:rsidP="006C1E4B">
      <w:pPr>
        <w:rPr>
          <w:rtl/>
        </w:rPr>
      </w:pPr>
    </w:p>
    <w:p w14:paraId="73043091" w14:textId="77777777" w:rsidR="0049631A" w:rsidRDefault="0049631A" w:rsidP="0049631A">
      <w:pPr>
        <w:jc w:val="center"/>
        <w:rPr>
          <w:b/>
          <w:bCs/>
          <w:sz w:val="44"/>
          <w:szCs w:val="44"/>
          <w:rtl/>
        </w:rPr>
      </w:pPr>
    </w:p>
    <w:p w14:paraId="1F1A6BB5" w14:textId="77777777" w:rsidR="006245FA" w:rsidRDefault="006245FA" w:rsidP="006245FA">
      <w:pPr>
        <w:rPr>
          <w:rFonts w:cs="Arial"/>
          <w:b/>
          <w:bCs/>
          <w:sz w:val="36"/>
          <w:szCs w:val="36"/>
          <w:rtl/>
        </w:rPr>
      </w:pPr>
      <w:r>
        <w:rPr>
          <w:rFonts w:cs="Arial" w:hint="cs"/>
          <w:b/>
          <w:bCs/>
          <w:sz w:val="36"/>
          <w:szCs w:val="36"/>
          <w:rtl/>
        </w:rPr>
        <w:t xml:space="preserve">                   </w:t>
      </w:r>
    </w:p>
    <w:p w14:paraId="2BECFDDF" w14:textId="11C89060" w:rsidR="00160A5D" w:rsidRDefault="006245FA" w:rsidP="006245FA">
      <w:pPr>
        <w:rPr>
          <w:rFonts w:cs="Arial"/>
          <w:b/>
          <w:bCs/>
          <w:sz w:val="36"/>
          <w:szCs w:val="36"/>
          <w:rtl/>
        </w:rPr>
      </w:pPr>
      <w:r>
        <w:rPr>
          <w:rFonts w:cs="Arial" w:hint="cs"/>
          <w:b/>
          <w:bCs/>
          <w:sz w:val="36"/>
          <w:szCs w:val="36"/>
          <w:rtl/>
        </w:rPr>
        <w:t xml:space="preserve">                    </w:t>
      </w:r>
      <w:r w:rsidRPr="006245FA">
        <w:rPr>
          <w:rFonts w:cs="Arial"/>
          <w:b/>
          <w:bCs/>
          <w:sz w:val="36"/>
          <w:szCs w:val="36"/>
          <w:rtl/>
        </w:rPr>
        <w:t>قالب</w:t>
      </w:r>
      <w:r w:rsidR="00AA2C35">
        <w:rPr>
          <w:rFonts w:cs="Arial" w:hint="cs"/>
          <w:b/>
          <w:bCs/>
          <w:sz w:val="36"/>
          <w:szCs w:val="36"/>
          <w:rtl/>
        </w:rPr>
        <w:t xml:space="preserve"> نشر</w:t>
      </w:r>
      <w:r w:rsidRPr="006245FA">
        <w:rPr>
          <w:rFonts w:cs="Arial"/>
          <w:b/>
          <w:bCs/>
          <w:sz w:val="36"/>
          <w:szCs w:val="36"/>
          <w:rtl/>
        </w:rPr>
        <w:t xml:space="preserve"> الأبحاث المكتوبة باللغة العربية</w:t>
      </w:r>
    </w:p>
    <w:p w14:paraId="51CB6EE1" w14:textId="77777777" w:rsidR="006245FA" w:rsidRPr="006245FA" w:rsidRDefault="006245FA" w:rsidP="006245FA">
      <w:pPr>
        <w:rPr>
          <w:rFonts w:cs="Arial"/>
          <w:b/>
          <w:bCs/>
          <w:sz w:val="36"/>
          <w:szCs w:val="36"/>
          <w:rtl/>
        </w:rPr>
      </w:pPr>
    </w:p>
    <w:p w14:paraId="7E4DDB2F" w14:textId="77777777" w:rsidR="005A2EFB" w:rsidRPr="002C52FD" w:rsidRDefault="005A2EFB" w:rsidP="005A2EFB">
      <w:pPr>
        <w:jc w:val="center"/>
        <w:rPr>
          <w:rFonts w:asciiTheme="minorBidi" w:hAnsiTheme="minorBidi"/>
          <w:sz w:val="36"/>
          <w:szCs w:val="36"/>
          <w:rtl/>
        </w:rPr>
      </w:pPr>
      <w:r w:rsidRPr="002C52FD">
        <w:rPr>
          <w:rFonts w:hint="cs"/>
          <w:sz w:val="36"/>
          <w:szCs w:val="36"/>
          <w:rtl/>
        </w:rPr>
        <w:t>عنوان البحث بالعربي (</w:t>
      </w:r>
      <w:r w:rsidRPr="00676F9A">
        <w:rPr>
          <w:rFonts w:asciiTheme="minorBidi" w:eastAsia="Traditional Arabic" w:hAnsiTheme="minorBidi"/>
          <w:b/>
          <w:bCs/>
          <w:color w:val="1A1A1A"/>
          <w:sz w:val="28"/>
          <w:szCs w:val="28"/>
        </w:rPr>
        <w:t>Arial Bold</w:t>
      </w:r>
      <w:r w:rsidRPr="00676F9A">
        <w:rPr>
          <w:rFonts w:asciiTheme="minorBidi" w:hAnsiTheme="minorBidi"/>
          <w:b/>
          <w:bCs/>
          <w:sz w:val="28"/>
          <w:szCs w:val="28"/>
        </w:rPr>
        <w:t xml:space="preserve"> 14 pt</w:t>
      </w:r>
      <w:r w:rsidRPr="002C52FD">
        <w:rPr>
          <w:rFonts w:asciiTheme="minorBidi" w:hAnsiTheme="minorBidi" w:hint="cs"/>
          <w:sz w:val="36"/>
          <w:szCs w:val="36"/>
          <w:rtl/>
        </w:rPr>
        <w:t>)</w:t>
      </w:r>
    </w:p>
    <w:p w14:paraId="0BDE9E1A" w14:textId="77777777" w:rsidR="005A2EFB" w:rsidRDefault="005A2EFB" w:rsidP="005A2EFB">
      <w:pPr>
        <w:jc w:val="center"/>
        <w:rPr>
          <w:rFonts w:asciiTheme="minorBidi" w:hAnsiTheme="minorBidi"/>
          <w:sz w:val="28"/>
          <w:szCs w:val="28"/>
        </w:rPr>
      </w:pPr>
      <w:r w:rsidRPr="002C52FD">
        <w:rPr>
          <w:rFonts w:asciiTheme="majorBidi" w:hAnsiTheme="majorBidi" w:cstheme="majorBidi"/>
          <w:sz w:val="32"/>
          <w:szCs w:val="32"/>
          <w:rtl/>
        </w:rPr>
        <w:t xml:space="preserve">عنوان البحث </w:t>
      </w:r>
      <w:r w:rsidRPr="002C52FD">
        <w:rPr>
          <w:rFonts w:asciiTheme="majorBidi" w:hAnsiTheme="majorBidi" w:cstheme="majorBidi" w:hint="cs"/>
          <w:sz w:val="32"/>
          <w:szCs w:val="32"/>
          <w:rtl/>
        </w:rPr>
        <w:t>بالإنجليزي</w:t>
      </w:r>
      <w:r w:rsidRPr="002C52FD">
        <w:rPr>
          <w:rFonts w:asciiTheme="majorBidi" w:hAnsiTheme="majorBidi" w:cstheme="majorBidi"/>
          <w:sz w:val="32"/>
          <w:szCs w:val="32"/>
          <w:rtl/>
        </w:rPr>
        <w:t xml:space="preserve"> </w:t>
      </w:r>
      <w:r w:rsidRPr="002C52FD">
        <w:rPr>
          <w:rFonts w:hint="cs"/>
          <w:sz w:val="36"/>
          <w:szCs w:val="36"/>
          <w:rtl/>
        </w:rPr>
        <w:t>(</w:t>
      </w:r>
      <w:r w:rsidRPr="00676F9A">
        <w:rPr>
          <w:rFonts w:asciiTheme="minorBidi" w:eastAsia="Traditional Arabic" w:hAnsiTheme="minorBidi"/>
          <w:b/>
          <w:bCs/>
          <w:color w:val="1A1A1A"/>
          <w:sz w:val="28"/>
          <w:szCs w:val="28"/>
        </w:rPr>
        <w:t>Arial Bold</w:t>
      </w:r>
      <w:r w:rsidRPr="00676F9A">
        <w:rPr>
          <w:rFonts w:asciiTheme="minorBidi" w:hAnsiTheme="minorBidi"/>
          <w:b/>
          <w:bCs/>
          <w:sz w:val="28"/>
          <w:szCs w:val="28"/>
        </w:rPr>
        <w:t xml:space="preserve"> 14 pt</w:t>
      </w:r>
      <w:r w:rsidRPr="002C52FD">
        <w:rPr>
          <w:rFonts w:asciiTheme="minorBidi" w:hAnsiTheme="minorBidi" w:hint="cs"/>
          <w:sz w:val="36"/>
          <w:szCs w:val="36"/>
          <w:rtl/>
        </w:rPr>
        <w:t>)</w:t>
      </w:r>
    </w:p>
    <w:p w14:paraId="76640104" w14:textId="77777777" w:rsidR="005A2EFB" w:rsidRPr="002C52FD" w:rsidRDefault="005A2EFB" w:rsidP="005A2EFB">
      <w:pPr>
        <w:jc w:val="center"/>
        <w:rPr>
          <w:rFonts w:asciiTheme="minorBidi" w:hAnsiTheme="minorBidi"/>
          <w:sz w:val="28"/>
          <w:szCs w:val="28"/>
          <w:rtl/>
        </w:rPr>
      </w:pPr>
      <w:r w:rsidRPr="002C52FD">
        <w:rPr>
          <w:rFonts w:asciiTheme="minorBidi" w:hAnsiTheme="minorBidi" w:hint="cs"/>
          <w:sz w:val="28"/>
          <w:szCs w:val="28"/>
          <w:rtl/>
        </w:rPr>
        <w:t xml:space="preserve">اسم الباحث بالعربي </w:t>
      </w:r>
      <w:r w:rsidRPr="00676F9A">
        <w:rPr>
          <w:rFonts w:asciiTheme="minorBidi" w:hAnsiTheme="minorBidi" w:hint="cs"/>
          <w:b/>
          <w:bCs/>
          <w:sz w:val="28"/>
          <w:szCs w:val="28"/>
          <w:rtl/>
        </w:rPr>
        <w:t>(</w:t>
      </w:r>
      <w:r w:rsidRPr="00676F9A">
        <w:rPr>
          <w:rFonts w:ascii="Traditional Arabic" w:eastAsia="Traditional Arabic" w:hAnsi="Traditional Arabic" w:cs="Traditional Arabic"/>
          <w:b/>
          <w:bCs/>
          <w:color w:val="1A1A1A"/>
        </w:rPr>
        <w:t>Traditional Arabic Bold – 12 pt</w:t>
      </w:r>
      <w:r w:rsidRPr="00676F9A">
        <w:rPr>
          <w:rFonts w:asciiTheme="minorBidi" w:hAnsiTheme="minorBidi" w:hint="cs"/>
          <w:b/>
          <w:bCs/>
          <w:sz w:val="28"/>
          <w:szCs w:val="28"/>
          <w:rtl/>
        </w:rPr>
        <w:t>)</w:t>
      </w:r>
    </w:p>
    <w:p w14:paraId="7587F1C8" w14:textId="77777777" w:rsidR="005A2EFB" w:rsidRDefault="005A2EFB" w:rsidP="005A2EFB">
      <w:pPr>
        <w:jc w:val="center"/>
        <w:rPr>
          <w:rFonts w:asciiTheme="minorBidi" w:hAnsiTheme="minorBidi"/>
          <w:sz w:val="28"/>
          <w:szCs w:val="28"/>
          <w:rtl/>
        </w:rPr>
      </w:pPr>
      <w:r>
        <w:rPr>
          <w:rFonts w:asciiTheme="minorBidi" w:hAnsiTheme="minorBidi" w:hint="cs"/>
          <w:sz w:val="28"/>
          <w:szCs w:val="28"/>
          <w:rtl/>
        </w:rPr>
        <w:t>الانتماء المؤسسي بالعربي (</w:t>
      </w:r>
      <w:r w:rsidRPr="00B87083">
        <w:rPr>
          <w:rFonts w:ascii="Traditional Arabic" w:eastAsia="Traditional Arabic" w:hAnsi="Traditional Arabic" w:cs="Traditional Arabic"/>
          <w:color w:val="1A1A1A"/>
          <w:sz w:val="24"/>
          <w:szCs w:val="24"/>
        </w:rPr>
        <w:t>Traditional Arabic – 11 pt</w:t>
      </w:r>
      <w:r>
        <w:rPr>
          <w:rFonts w:asciiTheme="minorBidi" w:hAnsiTheme="minorBidi" w:hint="cs"/>
          <w:sz w:val="28"/>
          <w:szCs w:val="28"/>
          <w:rtl/>
        </w:rPr>
        <w:t>)</w:t>
      </w:r>
    </w:p>
    <w:p w14:paraId="7B538541" w14:textId="77777777" w:rsidR="005A2EFB" w:rsidRPr="00FD10DE" w:rsidRDefault="005A2EFB" w:rsidP="005A2EFB">
      <w:pPr>
        <w:jc w:val="center"/>
        <w:rPr>
          <w:rFonts w:asciiTheme="minorBidi" w:hAnsiTheme="minorBidi"/>
          <w:color w:val="385623" w:themeColor="accent6" w:themeShade="80"/>
          <w:sz w:val="28"/>
          <w:szCs w:val="28"/>
        </w:rPr>
      </w:pPr>
      <w:r w:rsidRPr="00FD10DE">
        <w:rPr>
          <w:rFonts w:asciiTheme="minorBidi" w:hAnsiTheme="minorBidi" w:hint="cs"/>
          <w:color w:val="385623" w:themeColor="accent6" w:themeShade="80"/>
          <w:sz w:val="28"/>
          <w:szCs w:val="28"/>
          <w:rtl/>
        </w:rPr>
        <w:t>الرتبة الأكاديمية، التخصص، القسم، الكلية، الجامعة</w:t>
      </w:r>
    </w:p>
    <w:p w14:paraId="4E2C1BB4" w14:textId="0D140F93" w:rsidR="005A2EFB" w:rsidRPr="00071DB3" w:rsidRDefault="005A2EFB" w:rsidP="005A2EFB">
      <w:pPr>
        <w:jc w:val="center"/>
        <w:rPr>
          <w:rFonts w:asciiTheme="minorBidi" w:hAnsiTheme="minorBidi"/>
          <w:sz w:val="28"/>
          <w:szCs w:val="28"/>
          <w:rtl/>
        </w:rPr>
      </w:pPr>
      <w:r w:rsidRPr="00071DB3">
        <w:rPr>
          <w:rFonts w:asciiTheme="minorBidi" w:hAnsiTheme="minorBidi"/>
          <w:sz w:val="28"/>
          <w:szCs w:val="28"/>
          <w:rtl/>
        </w:rPr>
        <w:t xml:space="preserve">اسم الباحث </w:t>
      </w:r>
      <w:r w:rsidRPr="0020291C">
        <w:rPr>
          <w:rFonts w:asciiTheme="minorBidi" w:hAnsiTheme="minorBidi" w:hint="cs"/>
          <w:sz w:val="28"/>
          <w:szCs w:val="28"/>
          <w:rtl/>
        </w:rPr>
        <w:t>بالإنجليزي</w:t>
      </w:r>
      <w:r w:rsidRPr="00071DB3">
        <w:rPr>
          <w:rFonts w:asciiTheme="minorBidi" w:hAnsiTheme="minorBidi"/>
          <w:sz w:val="28"/>
          <w:szCs w:val="28"/>
          <w:rtl/>
        </w:rPr>
        <w:t xml:space="preserve"> </w:t>
      </w:r>
      <w:r w:rsidRPr="00676F9A">
        <w:rPr>
          <w:rFonts w:ascii="Traditional Arabic" w:eastAsia="Traditional Arabic" w:hAnsi="Traditional Arabic" w:cs="Traditional Arabic"/>
          <w:b/>
          <w:bCs/>
          <w:color w:val="1A1A1A"/>
        </w:rPr>
        <w:t xml:space="preserve">(Times New Roman Bold – 11 pt) </w:t>
      </w:r>
    </w:p>
    <w:p w14:paraId="0D2FA36F" w14:textId="1B646452" w:rsidR="005A2EFB" w:rsidRDefault="005A2EFB" w:rsidP="005A2EFB">
      <w:pPr>
        <w:jc w:val="center"/>
        <w:rPr>
          <w:rFonts w:asciiTheme="minorBidi" w:hAnsiTheme="minorBidi"/>
          <w:sz w:val="28"/>
          <w:szCs w:val="28"/>
          <w:rtl/>
        </w:rPr>
      </w:pPr>
      <w:r>
        <w:rPr>
          <w:rFonts w:asciiTheme="minorBidi" w:hAnsiTheme="minorBidi" w:hint="cs"/>
          <w:sz w:val="28"/>
          <w:szCs w:val="28"/>
          <w:rtl/>
        </w:rPr>
        <w:t xml:space="preserve">الانتماء المؤسسي </w:t>
      </w:r>
      <w:proofErr w:type="gramStart"/>
      <w:r>
        <w:rPr>
          <w:rFonts w:asciiTheme="minorBidi" w:hAnsiTheme="minorBidi" w:hint="cs"/>
          <w:sz w:val="28"/>
          <w:szCs w:val="28"/>
          <w:rtl/>
        </w:rPr>
        <w:t xml:space="preserve">بالإنجليزي  </w:t>
      </w:r>
      <w:r w:rsidRPr="00B87083">
        <w:rPr>
          <w:rFonts w:asciiTheme="majorBidi" w:hAnsiTheme="majorBidi" w:cstheme="majorBidi"/>
          <w:sz w:val="28"/>
          <w:szCs w:val="28"/>
        </w:rPr>
        <w:t>(</w:t>
      </w:r>
      <w:proofErr w:type="gramEnd"/>
      <w:r w:rsidRPr="00B87083">
        <w:rPr>
          <w:rFonts w:asciiTheme="majorBidi" w:eastAsia="Traditional Arabic" w:hAnsiTheme="majorBidi" w:cstheme="majorBidi"/>
          <w:color w:val="1A1A1A"/>
        </w:rPr>
        <w:t>Times New Roman – 10 pt</w:t>
      </w:r>
      <w:r w:rsidRPr="00B87083">
        <w:rPr>
          <w:rFonts w:asciiTheme="majorBidi" w:eastAsia="Traditional Arabic" w:hAnsiTheme="majorBidi" w:cstheme="majorBidi"/>
          <w:b/>
          <w:bCs/>
          <w:color w:val="1A1A1A"/>
          <w:sz w:val="28"/>
          <w:szCs w:val="28"/>
        </w:rPr>
        <w:t>)</w:t>
      </w:r>
    </w:p>
    <w:p w14:paraId="779D8108" w14:textId="27D21440" w:rsidR="005A2EFB" w:rsidRPr="00FD10DE" w:rsidRDefault="005A2EFB" w:rsidP="005A2EFB">
      <w:pPr>
        <w:jc w:val="center"/>
        <w:rPr>
          <w:rFonts w:asciiTheme="minorBidi" w:hAnsiTheme="minorBidi"/>
          <w:color w:val="385623" w:themeColor="accent6" w:themeShade="80"/>
          <w:sz w:val="28"/>
          <w:szCs w:val="28"/>
          <w:rtl/>
        </w:rPr>
      </w:pPr>
      <w:r w:rsidRPr="00FD10DE">
        <w:rPr>
          <w:rFonts w:asciiTheme="minorBidi" w:hAnsiTheme="minorBidi" w:hint="cs"/>
          <w:color w:val="385623" w:themeColor="accent6" w:themeShade="80"/>
          <w:sz w:val="28"/>
          <w:szCs w:val="28"/>
          <w:rtl/>
        </w:rPr>
        <w:t xml:space="preserve">الرتبة الأكاديمية </w:t>
      </w:r>
      <w:r w:rsidRPr="00FD10DE">
        <w:rPr>
          <w:rFonts w:asciiTheme="minorBidi" w:hAnsiTheme="minorBidi"/>
          <w:color w:val="385623" w:themeColor="accent6" w:themeShade="80"/>
          <w:sz w:val="28"/>
          <w:szCs w:val="28"/>
          <w:rtl/>
        </w:rPr>
        <w:t>التخصص، القسم، الكلية، الجامعة</w:t>
      </w:r>
    </w:p>
    <w:p w14:paraId="2901B9C8" w14:textId="1A3EB203" w:rsidR="005A2EFB" w:rsidRPr="00B87083" w:rsidRDefault="005A2EFB" w:rsidP="005A2EFB">
      <w:pPr>
        <w:jc w:val="center"/>
        <w:rPr>
          <w:rFonts w:asciiTheme="majorBidi" w:hAnsiTheme="majorBidi" w:cstheme="majorBidi"/>
          <w:sz w:val="28"/>
          <w:szCs w:val="28"/>
          <w:rtl/>
        </w:rPr>
      </w:pPr>
      <w:r w:rsidRPr="002C52FD">
        <w:rPr>
          <w:rFonts w:asciiTheme="minorBidi" w:hAnsiTheme="minorBidi" w:hint="cs"/>
          <w:sz w:val="24"/>
          <w:szCs w:val="24"/>
          <w:rtl/>
        </w:rPr>
        <w:t>الإيميل</w:t>
      </w:r>
      <w:r>
        <w:rPr>
          <w:rFonts w:asciiTheme="minorBidi" w:hAnsiTheme="minorBidi" w:hint="cs"/>
          <w:sz w:val="24"/>
          <w:szCs w:val="24"/>
          <w:rtl/>
        </w:rPr>
        <w:t xml:space="preserve"> </w:t>
      </w:r>
      <w:r w:rsidRPr="00B87083">
        <w:rPr>
          <w:rFonts w:asciiTheme="majorBidi" w:hAnsiTheme="majorBidi" w:cstheme="majorBidi"/>
          <w:sz w:val="28"/>
          <w:szCs w:val="28"/>
          <w:rtl/>
        </w:rPr>
        <w:t>(</w:t>
      </w:r>
      <w:r w:rsidRPr="00B87083">
        <w:rPr>
          <w:rFonts w:asciiTheme="majorBidi" w:hAnsiTheme="majorBidi" w:cstheme="majorBidi"/>
          <w:sz w:val="28"/>
          <w:szCs w:val="28"/>
        </w:rPr>
        <w:t>(</w:t>
      </w:r>
      <w:r w:rsidRPr="00B87083">
        <w:rPr>
          <w:rFonts w:asciiTheme="majorBidi" w:hAnsiTheme="majorBidi" w:cstheme="majorBidi"/>
          <w:sz w:val="24"/>
          <w:szCs w:val="24"/>
        </w:rPr>
        <w:t>Times New Roman – 10 pt</w:t>
      </w:r>
    </w:p>
    <w:p w14:paraId="4240F9EF" w14:textId="3E01974B" w:rsidR="005A2EFB" w:rsidRPr="002C52FD" w:rsidRDefault="005A2EFB" w:rsidP="005A2EFB">
      <w:pPr>
        <w:jc w:val="center"/>
        <w:rPr>
          <w:rFonts w:asciiTheme="minorBidi" w:hAnsiTheme="minorBidi"/>
          <w:sz w:val="24"/>
          <w:szCs w:val="24"/>
          <w:rtl/>
        </w:rPr>
      </w:pPr>
    </w:p>
    <w:p w14:paraId="3E66187E" w14:textId="3320B622" w:rsidR="005A2EFB" w:rsidRPr="005A2EFB" w:rsidRDefault="005A2EFB" w:rsidP="005A2EFB">
      <w:pPr>
        <w:jc w:val="center"/>
        <w:rPr>
          <w:rFonts w:asciiTheme="majorBidi" w:hAnsiTheme="majorBidi" w:cstheme="majorBidi"/>
          <w:b/>
          <w:bCs/>
          <w:sz w:val="24"/>
          <w:szCs w:val="24"/>
          <w:rtl/>
        </w:rPr>
      </w:pPr>
      <w:r w:rsidRPr="00887ADB">
        <w:rPr>
          <w:rFonts w:asciiTheme="majorBidi" w:hAnsiTheme="majorBidi" w:cstheme="majorBidi"/>
          <w:b/>
          <w:bCs/>
          <w:sz w:val="24"/>
          <w:szCs w:val="24"/>
        </w:rPr>
        <w:t xml:space="preserve"> ORCID ID</w:t>
      </w:r>
      <w:r>
        <w:rPr>
          <w:rFonts w:asciiTheme="majorBidi" w:hAnsiTheme="majorBidi" w:cstheme="majorBidi" w:hint="cs"/>
          <w:b/>
          <w:bCs/>
          <w:sz w:val="24"/>
          <w:szCs w:val="24"/>
          <w:rtl/>
        </w:rPr>
        <w:t xml:space="preserve"> </w:t>
      </w:r>
      <w:r w:rsidRPr="00B87083">
        <w:rPr>
          <w:rFonts w:ascii="Traditional Arabic" w:eastAsia="Traditional Arabic" w:hAnsi="Traditional Arabic" w:cs="Traditional Arabic"/>
          <w:b/>
          <w:bCs/>
          <w:color w:val="1A1A1A"/>
          <w:sz w:val="24"/>
          <w:szCs w:val="24"/>
        </w:rPr>
        <w:t>(</w:t>
      </w:r>
      <w:r w:rsidRPr="00B87083">
        <w:rPr>
          <w:rFonts w:ascii="Traditional Arabic" w:eastAsia="Traditional Arabic" w:hAnsi="Traditional Arabic" w:cs="Traditional Arabic"/>
          <w:color w:val="1A1A1A"/>
          <w:sz w:val="24"/>
          <w:szCs w:val="24"/>
        </w:rPr>
        <w:t>Times New Roman – 10 pt</w:t>
      </w:r>
      <w:r w:rsidRPr="00B87083">
        <w:rPr>
          <w:rFonts w:ascii="Traditional Arabic" w:eastAsia="Traditional Arabic" w:hAnsi="Traditional Arabic" w:cs="Traditional Arabic"/>
          <w:b/>
          <w:bCs/>
          <w:color w:val="1A1A1A"/>
          <w:sz w:val="24"/>
          <w:szCs w:val="24"/>
        </w:rPr>
        <w:t>)</w:t>
      </w:r>
    </w:p>
    <w:p w14:paraId="2294DA3E" w14:textId="4F7D0755" w:rsidR="0049631A" w:rsidRDefault="0049631A" w:rsidP="0049631A">
      <w:pPr>
        <w:jc w:val="center"/>
        <w:rPr>
          <w:rFonts w:asciiTheme="minorBidi" w:hAnsiTheme="minorBidi"/>
          <w:sz w:val="24"/>
          <w:szCs w:val="24"/>
          <w:rtl/>
        </w:rPr>
      </w:pPr>
    </w:p>
    <w:p w14:paraId="0B42C1A9" w14:textId="4993EC11" w:rsidR="0049631A" w:rsidRDefault="0049631A" w:rsidP="0049631A">
      <w:pPr>
        <w:jc w:val="center"/>
        <w:rPr>
          <w:rFonts w:asciiTheme="minorBidi" w:hAnsiTheme="minorBidi"/>
          <w:sz w:val="24"/>
          <w:szCs w:val="24"/>
          <w:rtl/>
        </w:rPr>
      </w:pPr>
    </w:p>
    <w:p w14:paraId="5042182D" w14:textId="36954712" w:rsidR="0049631A" w:rsidRDefault="0049631A" w:rsidP="0049631A">
      <w:pPr>
        <w:jc w:val="center"/>
        <w:rPr>
          <w:rFonts w:asciiTheme="minorBidi" w:hAnsiTheme="minorBidi"/>
          <w:sz w:val="24"/>
          <w:szCs w:val="24"/>
          <w:rtl/>
        </w:rPr>
      </w:pPr>
    </w:p>
    <w:p w14:paraId="08ECA8B4" w14:textId="562287D2" w:rsidR="0049631A" w:rsidRDefault="0049631A" w:rsidP="001800B5">
      <w:pPr>
        <w:rPr>
          <w:rFonts w:asciiTheme="minorBidi" w:hAnsiTheme="minorBidi"/>
          <w:sz w:val="24"/>
          <w:szCs w:val="24"/>
          <w:rtl/>
        </w:rPr>
      </w:pPr>
    </w:p>
    <w:tbl>
      <w:tblPr>
        <w:tblStyle w:val="TableGrid"/>
        <w:tblpPr w:leftFromText="180" w:rightFromText="180" w:vertAnchor="text" w:horzAnchor="margin" w:tblpXSpec="center" w:tblpY="538"/>
        <w:tblOverlap w:val="never"/>
        <w:bidiVisual/>
        <w:tblW w:w="9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3"/>
      </w:tblGrid>
      <w:tr w:rsidR="0049631A" w14:paraId="7106466F" w14:textId="77777777" w:rsidTr="0049631A">
        <w:tc>
          <w:tcPr>
            <w:tcW w:w="9893" w:type="dxa"/>
          </w:tcPr>
          <w:p w14:paraId="0D14C640" w14:textId="0AA72DE5" w:rsidR="0049631A" w:rsidRPr="005E197A" w:rsidRDefault="0049631A" w:rsidP="0049631A">
            <w:pPr>
              <w:rPr>
                <w:sz w:val="24"/>
                <w:szCs w:val="24"/>
                <w:rtl/>
              </w:rPr>
            </w:pPr>
          </w:p>
        </w:tc>
      </w:tr>
      <w:tr w:rsidR="0049631A" w14:paraId="3C7BDC36" w14:textId="77777777" w:rsidTr="0049631A">
        <w:tc>
          <w:tcPr>
            <w:tcW w:w="9893" w:type="dxa"/>
          </w:tcPr>
          <w:p w14:paraId="74B41AFA" w14:textId="55350153" w:rsidR="0049631A" w:rsidRPr="002D4072" w:rsidRDefault="0049631A" w:rsidP="0049631A">
            <w:pPr>
              <w:jc w:val="both"/>
              <w:rPr>
                <w:rFonts w:asciiTheme="minorBidi" w:hAnsiTheme="minorBidi"/>
                <w:sz w:val="24"/>
                <w:szCs w:val="24"/>
                <w:rtl/>
              </w:rPr>
            </w:pPr>
          </w:p>
        </w:tc>
      </w:tr>
    </w:tbl>
    <w:p w14:paraId="3F991C53" w14:textId="4A986070" w:rsidR="0049631A" w:rsidRPr="002C52FD" w:rsidRDefault="000730B0" w:rsidP="0049631A">
      <w:pPr>
        <w:jc w:val="center"/>
        <w:rPr>
          <w:rFonts w:asciiTheme="minorBidi" w:hAnsiTheme="minorBidi"/>
          <w:sz w:val="24"/>
          <w:szCs w:val="24"/>
          <w:rtl/>
        </w:rPr>
      </w:pPr>
      <w:r w:rsidRPr="005A2EFB">
        <w:rPr>
          <w:rFonts w:asciiTheme="minorBidi" w:hAnsiTheme="minorBidi"/>
          <w:noProof/>
          <w:sz w:val="24"/>
          <w:szCs w:val="24"/>
          <w:rtl/>
        </w:rPr>
        <mc:AlternateContent>
          <mc:Choice Requires="wps">
            <w:drawing>
              <wp:anchor distT="45720" distB="45720" distL="114300" distR="114300" simplePos="0" relativeHeight="251658240" behindDoc="0" locked="0" layoutInCell="1" allowOverlap="1" wp14:anchorId="29B1CD26" wp14:editId="635EF10C">
                <wp:simplePos x="0" y="0"/>
                <wp:positionH relativeFrom="margin">
                  <wp:posOffset>-841462</wp:posOffset>
                </wp:positionH>
                <wp:positionV relativeFrom="page">
                  <wp:posOffset>8561070</wp:posOffset>
                </wp:positionV>
                <wp:extent cx="6839210" cy="1044000"/>
                <wp:effectExtent l="0" t="0" r="0" b="381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39210" cy="1044000"/>
                        </a:xfrm>
                        <a:prstGeom prst="rect">
                          <a:avLst/>
                        </a:prstGeom>
                        <a:noFill/>
                        <a:ln w="9525">
                          <a:noFill/>
                          <a:miter lim="800000"/>
                          <a:headEnd/>
                          <a:tailEnd/>
                        </a:ln>
                      </wps:spPr>
                      <wps:txbx>
                        <w:txbxContent>
                          <w:p w14:paraId="0F4BC6A6" w14:textId="340E279A" w:rsidR="005A2EFB" w:rsidRDefault="005A2EFB" w:rsidP="000730B0">
                            <w:pPr>
                              <w:ind w:right="-142"/>
                              <w:jc w:val="both"/>
                              <w:rPr>
                                <w:rFonts w:asciiTheme="minorBidi" w:hAnsiTheme="minorBidi"/>
                                <w:sz w:val="24"/>
                                <w:szCs w:val="24"/>
                                <w:rtl/>
                              </w:rPr>
                            </w:pPr>
                            <w:r w:rsidRPr="00694B4F">
                              <w:rPr>
                                <w:rFonts w:ascii="Traditional Arabic" w:hAnsi="Traditional Arabic" w:cs="Traditional Arabic"/>
                                <w:b/>
                                <w:bCs/>
                                <w:rtl/>
                              </w:rPr>
                              <w:t>الاستشهاد:</w:t>
                            </w:r>
                            <w:r w:rsidR="000730B0" w:rsidRPr="00694B4F">
                              <w:rPr>
                                <w:rFonts w:asciiTheme="minorBidi" w:hAnsiTheme="minorBidi" w:hint="cs"/>
                                <w:rtl/>
                              </w:rPr>
                              <w:t xml:space="preserve"> </w:t>
                            </w:r>
                            <w:r w:rsidR="000730B0">
                              <w:rPr>
                                <w:rFonts w:ascii="Sakkal Majalla" w:hAnsi="Sakkal Majalla" w:cs="Sakkal Majalla" w:hint="cs"/>
                                <w:sz w:val="28"/>
                                <w:szCs w:val="28"/>
                                <w:rtl/>
                              </w:rPr>
                              <w:t>(</w:t>
                            </w:r>
                            <w:r w:rsidR="000730B0" w:rsidRPr="00B87083">
                              <w:rPr>
                                <w:rFonts w:ascii="Traditional Arabic" w:eastAsia="Traditional Arabic" w:hAnsi="Traditional Arabic" w:cs="Traditional Arabic"/>
                                <w:color w:val="1A1A1A"/>
                                <w:sz w:val="24"/>
                                <w:szCs w:val="24"/>
                              </w:rPr>
                              <w:t>Traditional Arabic – 11 pt</w:t>
                            </w:r>
                            <w:r w:rsidR="000730B0">
                              <w:rPr>
                                <w:rFonts w:asciiTheme="minorBidi" w:hAnsiTheme="minorBidi" w:hint="cs"/>
                                <w:sz w:val="28"/>
                                <w:szCs w:val="28"/>
                                <w:rtl/>
                              </w:rPr>
                              <w:t>)</w:t>
                            </w:r>
                          </w:p>
                          <w:p w14:paraId="6910845D" w14:textId="0779191E" w:rsidR="005A2EFB" w:rsidRPr="00694B4F" w:rsidRDefault="005A2EFB" w:rsidP="006245FA">
                            <w:pPr>
                              <w:ind w:right="-142"/>
                              <w:jc w:val="both"/>
                              <w:rPr>
                                <w:rFonts w:ascii="Traditional Arabic" w:hAnsi="Traditional Arabic" w:cs="Traditional Arabic"/>
                                <w:rtl/>
                              </w:rPr>
                            </w:pPr>
                            <w:r w:rsidRPr="00694B4F">
                              <w:rPr>
                                <w:rFonts w:ascii="Traditional Arabic" w:hAnsi="Traditional Arabic" w:cs="Traditional Arabic"/>
                                <w:rtl/>
                              </w:rPr>
                              <w:t xml:space="preserve">اسم العائلة، الاسم الأول والثاني. (سنة النشر). عنوان البحث. </w:t>
                            </w:r>
                            <w:r w:rsidRPr="00694B4F">
                              <w:rPr>
                                <w:rFonts w:ascii="Traditional Arabic" w:hAnsi="Traditional Arabic" w:cs="Traditional Arabic"/>
                                <w:i/>
                                <w:iCs/>
                                <w:rtl/>
                              </w:rPr>
                              <w:t xml:space="preserve"> مجلة جامعة تبوك للعلوم الإنسانية والاجتماعية</w:t>
                            </w:r>
                            <w:r w:rsidRPr="00694B4F">
                              <w:rPr>
                                <w:rFonts w:ascii="Traditional Arabic" w:hAnsi="Traditional Arabic" w:cs="Traditional Arabic"/>
                                <w:rtl/>
                              </w:rPr>
                              <w:t>. مج (</w:t>
                            </w:r>
                            <w:r w:rsidRPr="00694B4F">
                              <w:rPr>
                                <w:rFonts w:ascii="Traditional Arabic" w:hAnsi="Traditional Arabic" w:cs="Traditional Arabic"/>
                              </w:rPr>
                              <w:t>XX</w:t>
                            </w:r>
                            <w:r w:rsidRPr="00694B4F">
                              <w:rPr>
                                <w:rFonts w:ascii="Traditional Arabic" w:hAnsi="Traditional Arabic" w:cs="Traditional Arabic"/>
                                <w:rtl/>
                              </w:rPr>
                              <w:t>). ع(</w:t>
                            </w:r>
                            <w:r w:rsidRPr="00694B4F">
                              <w:rPr>
                                <w:rFonts w:ascii="Traditional Arabic" w:hAnsi="Traditional Arabic" w:cs="Traditional Arabic"/>
                              </w:rPr>
                              <w:t>XX</w:t>
                            </w:r>
                            <w:r w:rsidRPr="00694B4F">
                              <w:rPr>
                                <w:rFonts w:ascii="Traditional Arabic" w:hAnsi="Traditional Arabic" w:cs="Traditional Arabic"/>
                                <w:rtl/>
                              </w:rPr>
                              <w:t>). ج(</w:t>
                            </w:r>
                            <w:r w:rsidRPr="00694B4F">
                              <w:rPr>
                                <w:rFonts w:ascii="Traditional Arabic" w:hAnsi="Traditional Arabic" w:cs="Traditional Arabic"/>
                              </w:rPr>
                              <w:t>XX</w:t>
                            </w:r>
                            <w:r w:rsidRPr="00694B4F">
                              <w:rPr>
                                <w:rFonts w:ascii="Traditional Arabic" w:hAnsi="Traditional Arabic" w:cs="Traditional Arabic"/>
                                <w:rtl/>
                              </w:rPr>
                              <w:t xml:space="preserve">). </w:t>
                            </w:r>
                            <w:r w:rsidR="006245FA" w:rsidRPr="006245FA">
                              <w:rPr>
                                <w:rFonts w:ascii="Traditional Arabic" w:hAnsi="Traditional Arabic" w:cs="Traditional Arabic"/>
                                <w:rtl/>
                              </w:rPr>
                              <w:t xml:space="preserve">ص </w:t>
                            </w:r>
                            <w:proofErr w:type="spellStart"/>
                            <w:r w:rsidR="006245FA" w:rsidRPr="006245FA">
                              <w:rPr>
                                <w:rFonts w:ascii="Traditional Arabic" w:hAnsi="Traditional Arabic" w:cs="Traditional Arabic"/>
                                <w:rtl/>
                              </w:rPr>
                              <w:t>ص</w:t>
                            </w:r>
                            <w:proofErr w:type="spellEnd"/>
                            <w:r w:rsidR="006245FA" w:rsidRPr="006245FA">
                              <w:rPr>
                                <w:rFonts w:ascii="Traditional Arabic" w:hAnsi="Traditional Arabic" w:cs="Traditional Arabic"/>
                                <w:rtl/>
                              </w:rPr>
                              <w:t>. (</w:t>
                            </w:r>
                            <w:r w:rsidR="006245FA" w:rsidRPr="006245FA">
                              <w:rPr>
                                <w:rFonts w:ascii="Traditional Arabic" w:hAnsi="Traditional Arabic" w:cs="Traditional Arabic"/>
                              </w:rPr>
                              <w:t>XX–XX</w:t>
                            </w:r>
                            <w:r w:rsidR="006245FA" w:rsidRPr="006245FA">
                              <w:rPr>
                                <w:rFonts w:ascii="Traditional Arabic" w:hAnsi="Traditional Arabic" w:cs="Traditional Arabic"/>
                                <w:rtl/>
                              </w:rPr>
                              <w:t>)</w:t>
                            </w:r>
                          </w:p>
                          <w:p w14:paraId="392E61EE" w14:textId="2BB9327C" w:rsidR="005A2EFB" w:rsidRDefault="005A2EFB" w:rsidP="000730B0">
                            <w:pPr>
                              <w:ind w:right="-14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B1CD26" id="_x0000_t202" coordsize="21600,21600" o:spt="202" path="m,l,21600r21600,l21600,xe">
                <v:stroke joinstyle="miter"/>
                <v:path gradientshapeok="t" o:connecttype="rect"/>
              </v:shapetype>
              <v:shape id="مربع نص 2" o:spid="_x0000_s1026" type="#_x0000_t202" style="position:absolute;left:0;text-align:left;margin-left:-66.25pt;margin-top:674.1pt;width:538.5pt;height:82.2pt;flip:x;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3+t/QEAANgDAAAOAAAAZHJzL2Uyb0RvYy54bWysU8FuEzEQvSPxD5bvZHdDUpJVNlVpKSAV&#10;WqnwAY7XzlrYHmM72U2/nrE3JBHcEBdrxjN+M+/NeHU9GE32wgcFtqHVpKREWA6tstuGfv92/2ZB&#10;SYjMtkyDFQ09iECv169frXpXiyl0oFvhCYLYUPeuoV2Mri6KwDthWJiAExaDErxhEV2/LVrPekQ3&#10;upiW5VXRg2+dBy5CwNu7MUjXGV9KweOjlEFEohuKvcV8+nxu0lmsV6zeeuY6xY9tsH/owjBlsegJ&#10;6o5FRnZe/QVlFPcQQMYJB1OAlIqLzAHZVOUfbJ475kTmguIEd5Ip/D9Y/nX/7J48icN7GHCAmURw&#10;D8B/BGLhtmN2K268h74TrMXCVZKs6F2oj0+T1KEOCWTTf4EWh8x2ETLQIL0hUiv36Tc0MiZYB0dx&#10;OMkvhkg4Xl4t3i6nFYY4xqpyNivLPKCC1Qkoyet8iB8FGJKMhnqcby7E9g8hpsbOKSndwr3SOs9Y&#10;W9I3dDmfzvODi4hREVdQK9PQBVYca7I68f1g2/w4MqVHGwtoexQgcR7Zx2EzYGISYgPtAaXwMK4a&#10;fg00OvAvlPS4Zg0NP3fMC0r0Z4tyLiukiXuZndn83RQdfxnZXEaY5QjV0EjJaN7GvMsj1xuUXaos&#10;w7mTY6+4Plmd46qn/bz0c9b5Q65/AQAA//8DAFBLAwQUAAYACAAAACEA0wyNO+QAAAAOAQAADwAA&#10;AGRycy9kb3ducmV2LnhtbEyPzU7DMBCE70i8g7VI3FonaVLaEKdCSEgcAqIBqT268TaJ6p8odtvw&#10;9iwnOO7Mp9mZYjMZzS44+t5ZAfE8Aoa2caq3rYCvz5fZCpgP0iqpnUUB3+hhU97eFDJX7mq3eKlD&#10;yyjE+lwK6EIYcs5906GRfu4GtOQd3WhkoHNsuRrllcKN5kkULbmRvaUPnRzwucPmVJ+NAFXtdtnD&#10;aai23T49vup3VdUfb0Lc301Pj8ACTuEPht/6VB1K6nRwZ6s80wJm8SLJiCVnka4SYMSs05SkA0lZ&#10;nCyBlwX/P6P8AQAA//8DAFBLAQItABQABgAIAAAAIQC2gziS/gAAAOEBAAATAAAAAAAAAAAAAAAA&#10;AAAAAABbQ29udGVudF9UeXBlc10ueG1sUEsBAi0AFAAGAAgAAAAhADj9If/WAAAAlAEAAAsAAAAA&#10;AAAAAAAAAAAALwEAAF9yZWxzLy5yZWxzUEsBAi0AFAAGAAgAAAAhALBff639AQAA2AMAAA4AAAAA&#10;AAAAAAAAAAAALgIAAGRycy9lMm9Eb2MueG1sUEsBAi0AFAAGAAgAAAAhANMMjTvkAAAADgEAAA8A&#10;AAAAAAAAAAAAAAAAVwQAAGRycy9kb3ducmV2LnhtbFBLBQYAAAAABAAEAPMAAABoBQAAAAA=&#10;" filled="f" stroked="f">
                <v:textbox>
                  <w:txbxContent>
                    <w:p w14:paraId="0F4BC6A6" w14:textId="340E279A" w:rsidR="005A2EFB" w:rsidRDefault="005A2EFB" w:rsidP="000730B0">
                      <w:pPr>
                        <w:ind w:right="-142"/>
                        <w:jc w:val="both"/>
                        <w:rPr>
                          <w:rFonts w:asciiTheme="minorBidi" w:hAnsiTheme="minorBidi"/>
                          <w:sz w:val="24"/>
                          <w:szCs w:val="24"/>
                          <w:rtl/>
                        </w:rPr>
                      </w:pPr>
                      <w:r w:rsidRPr="00694B4F">
                        <w:rPr>
                          <w:rFonts w:ascii="Traditional Arabic" w:hAnsi="Traditional Arabic" w:cs="Traditional Arabic"/>
                          <w:b/>
                          <w:bCs/>
                          <w:rtl/>
                        </w:rPr>
                        <w:t>الاستشهاد:</w:t>
                      </w:r>
                      <w:r w:rsidR="000730B0" w:rsidRPr="00694B4F">
                        <w:rPr>
                          <w:rFonts w:asciiTheme="minorBidi" w:hAnsiTheme="minorBidi" w:hint="cs"/>
                          <w:rtl/>
                        </w:rPr>
                        <w:t xml:space="preserve"> </w:t>
                      </w:r>
                      <w:r w:rsidR="000730B0">
                        <w:rPr>
                          <w:rFonts w:ascii="Sakkal Majalla" w:hAnsi="Sakkal Majalla" w:cs="Sakkal Majalla" w:hint="cs"/>
                          <w:sz w:val="28"/>
                          <w:szCs w:val="28"/>
                          <w:rtl/>
                        </w:rPr>
                        <w:t>(</w:t>
                      </w:r>
                      <w:r w:rsidR="000730B0" w:rsidRPr="00B87083">
                        <w:rPr>
                          <w:rFonts w:ascii="Traditional Arabic" w:eastAsia="Traditional Arabic" w:hAnsi="Traditional Arabic" w:cs="Traditional Arabic"/>
                          <w:color w:val="1A1A1A"/>
                          <w:sz w:val="24"/>
                          <w:szCs w:val="24"/>
                        </w:rPr>
                        <w:t>Traditional Arabic – 11 pt</w:t>
                      </w:r>
                      <w:r w:rsidR="000730B0">
                        <w:rPr>
                          <w:rFonts w:asciiTheme="minorBidi" w:hAnsiTheme="minorBidi" w:hint="cs"/>
                          <w:sz w:val="28"/>
                          <w:szCs w:val="28"/>
                          <w:rtl/>
                        </w:rPr>
                        <w:t>)</w:t>
                      </w:r>
                    </w:p>
                    <w:p w14:paraId="6910845D" w14:textId="0779191E" w:rsidR="005A2EFB" w:rsidRPr="00694B4F" w:rsidRDefault="005A2EFB" w:rsidP="006245FA">
                      <w:pPr>
                        <w:ind w:right="-142"/>
                        <w:jc w:val="both"/>
                        <w:rPr>
                          <w:rFonts w:ascii="Traditional Arabic" w:hAnsi="Traditional Arabic" w:cs="Traditional Arabic"/>
                          <w:rtl/>
                        </w:rPr>
                      </w:pPr>
                      <w:r w:rsidRPr="00694B4F">
                        <w:rPr>
                          <w:rFonts w:ascii="Traditional Arabic" w:hAnsi="Traditional Arabic" w:cs="Traditional Arabic"/>
                          <w:rtl/>
                        </w:rPr>
                        <w:t xml:space="preserve">اسم العائلة، الاسم الأول والثاني. (سنة النشر). عنوان البحث. </w:t>
                      </w:r>
                      <w:r w:rsidRPr="00694B4F">
                        <w:rPr>
                          <w:rFonts w:ascii="Traditional Arabic" w:hAnsi="Traditional Arabic" w:cs="Traditional Arabic"/>
                          <w:i/>
                          <w:iCs/>
                          <w:rtl/>
                        </w:rPr>
                        <w:t xml:space="preserve"> مجلة جامعة تبوك للعلوم الإنسانية والاجتماعية</w:t>
                      </w:r>
                      <w:r w:rsidRPr="00694B4F">
                        <w:rPr>
                          <w:rFonts w:ascii="Traditional Arabic" w:hAnsi="Traditional Arabic" w:cs="Traditional Arabic"/>
                          <w:rtl/>
                        </w:rPr>
                        <w:t>. مج (</w:t>
                      </w:r>
                      <w:r w:rsidRPr="00694B4F">
                        <w:rPr>
                          <w:rFonts w:ascii="Traditional Arabic" w:hAnsi="Traditional Arabic" w:cs="Traditional Arabic"/>
                        </w:rPr>
                        <w:t>XX</w:t>
                      </w:r>
                      <w:r w:rsidRPr="00694B4F">
                        <w:rPr>
                          <w:rFonts w:ascii="Traditional Arabic" w:hAnsi="Traditional Arabic" w:cs="Traditional Arabic"/>
                          <w:rtl/>
                        </w:rPr>
                        <w:t>). ع(</w:t>
                      </w:r>
                      <w:r w:rsidRPr="00694B4F">
                        <w:rPr>
                          <w:rFonts w:ascii="Traditional Arabic" w:hAnsi="Traditional Arabic" w:cs="Traditional Arabic"/>
                        </w:rPr>
                        <w:t>XX</w:t>
                      </w:r>
                      <w:r w:rsidRPr="00694B4F">
                        <w:rPr>
                          <w:rFonts w:ascii="Traditional Arabic" w:hAnsi="Traditional Arabic" w:cs="Traditional Arabic"/>
                          <w:rtl/>
                        </w:rPr>
                        <w:t>). ج(</w:t>
                      </w:r>
                      <w:r w:rsidRPr="00694B4F">
                        <w:rPr>
                          <w:rFonts w:ascii="Traditional Arabic" w:hAnsi="Traditional Arabic" w:cs="Traditional Arabic"/>
                        </w:rPr>
                        <w:t>XX</w:t>
                      </w:r>
                      <w:r w:rsidRPr="00694B4F">
                        <w:rPr>
                          <w:rFonts w:ascii="Traditional Arabic" w:hAnsi="Traditional Arabic" w:cs="Traditional Arabic"/>
                          <w:rtl/>
                        </w:rPr>
                        <w:t xml:space="preserve">). </w:t>
                      </w:r>
                      <w:r w:rsidR="006245FA" w:rsidRPr="006245FA">
                        <w:rPr>
                          <w:rFonts w:ascii="Traditional Arabic" w:hAnsi="Traditional Arabic" w:cs="Traditional Arabic"/>
                          <w:rtl/>
                        </w:rPr>
                        <w:t xml:space="preserve">ص </w:t>
                      </w:r>
                      <w:proofErr w:type="spellStart"/>
                      <w:r w:rsidR="006245FA" w:rsidRPr="006245FA">
                        <w:rPr>
                          <w:rFonts w:ascii="Traditional Arabic" w:hAnsi="Traditional Arabic" w:cs="Traditional Arabic"/>
                          <w:rtl/>
                        </w:rPr>
                        <w:t>ص</w:t>
                      </w:r>
                      <w:proofErr w:type="spellEnd"/>
                      <w:r w:rsidR="006245FA" w:rsidRPr="006245FA">
                        <w:rPr>
                          <w:rFonts w:ascii="Traditional Arabic" w:hAnsi="Traditional Arabic" w:cs="Traditional Arabic"/>
                          <w:rtl/>
                        </w:rPr>
                        <w:t>. (</w:t>
                      </w:r>
                      <w:r w:rsidR="006245FA" w:rsidRPr="006245FA">
                        <w:rPr>
                          <w:rFonts w:ascii="Traditional Arabic" w:hAnsi="Traditional Arabic" w:cs="Traditional Arabic"/>
                        </w:rPr>
                        <w:t>XX–XX</w:t>
                      </w:r>
                      <w:r w:rsidR="006245FA" w:rsidRPr="006245FA">
                        <w:rPr>
                          <w:rFonts w:ascii="Traditional Arabic" w:hAnsi="Traditional Arabic" w:cs="Traditional Arabic"/>
                          <w:rtl/>
                        </w:rPr>
                        <w:t>)</w:t>
                      </w:r>
                    </w:p>
                    <w:p w14:paraId="392E61EE" w14:textId="2BB9327C" w:rsidR="005A2EFB" w:rsidRDefault="005A2EFB" w:rsidP="000730B0">
                      <w:pPr>
                        <w:ind w:right="-142"/>
                      </w:pPr>
                    </w:p>
                  </w:txbxContent>
                </v:textbox>
                <w10:wrap anchorx="margin" anchory="page"/>
              </v:shape>
            </w:pict>
          </mc:Fallback>
        </mc:AlternateContent>
      </w:r>
    </w:p>
    <w:p w14:paraId="2781EBA9" w14:textId="5D9AE8C3" w:rsidR="00114B8A" w:rsidRDefault="00114B8A" w:rsidP="006C1E4B">
      <w:pPr>
        <w:rPr>
          <w:rtl/>
        </w:rPr>
        <w:sectPr w:rsidR="00114B8A" w:rsidSect="00920B1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20" w:footer="720" w:gutter="0"/>
          <w:cols w:space="720"/>
          <w:titlePg/>
          <w:bidi/>
          <w:rtlGutter/>
          <w:docGrid w:linePitch="360"/>
        </w:sectPr>
      </w:pPr>
    </w:p>
    <w:p w14:paraId="32036F47" w14:textId="1DAD53BB" w:rsidR="002D430D" w:rsidRDefault="002D430D" w:rsidP="006C1E4B">
      <w:pPr>
        <w:rPr>
          <w:rtl/>
        </w:rPr>
      </w:pPr>
    </w:p>
    <w:p w14:paraId="6620A614" w14:textId="247CB744" w:rsidR="004165DE" w:rsidRPr="001C4AF7" w:rsidRDefault="004165DE" w:rsidP="004165DE">
      <w:pPr>
        <w:spacing w:after="100" w:afterAutospacing="1" w:line="240" w:lineRule="auto"/>
        <w:jc w:val="both"/>
        <w:rPr>
          <w:rFonts w:ascii="Traditional Arabic" w:hAnsi="Traditional Arabic" w:cs="Traditional Arabic"/>
          <w:b/>
          <w:bCs/>
          <w:color w:val="385623" w:themeColor="accent6" w:themeShade="80"/>
          <w:sz w:val="32"/>
          <w:szCs w:val="32"/>
        </w:rPr>
      </w:pPr>
      <w:r w:rsidRPr="001C4AF7">
        <w:rPr>
          <w:rFonts w:ascii="Traditional Arabic" w:hAnsi="Traditional Arabic" w:cs="Traditional Arabic"/>
          <w:b/>
          <w:bCs/>
          <w:color w:val="385623" w:themeColor="accent6" w:themeShade="80"/>
          <w:sz w:val="32"/>
          <w:szCs w:val="32"/>
          <w:rtl/>
        </w:rPr>
        <w:t>سعادة الباحثين والباحثات</w:t>
      </w:r>
      <w:r w:rsidR="006245FA">
        <w:rPr>
          <w:rFonts w:ascii="Traditional Arabic" w:hAnsi="Traditional Arabic" w:cs="Traditional Arabic" w:hint="cs"/>
          <w:b/>
          <w:bCs/>
          <w:color w:val="385623" w:themeColor="accent6" w:themeShade="80"/>
          <w:sz w:val="32"/>
          <w:szCs w:val="32"/>
          <w:rtl/>
        </w:rPr>
        <w:t xml:space="preserve"> </w:t>
      </w:r>
      <w:r w:rsidRPr="001C4AF7">
        <w:rPr>
          <w:rFonts w:ascii="Traditional Arabic" w:hAnsi="Traditional Arabic" w:cs="Traditional Arabic"/>
          <w:b/>
          <w:bCs/>
          <w:color w:val="385623" w:themeColor="accent6" w:themeShade="80"/>
          <w:sz w:val="32"/>
          <w:szCs w:val="32"/>
          <w:rtl/>
        </w:rPr>
        <w:t>تحية طيبة وبعد،</w:t>
      </w:r>
    </w:p>
    <w:p w14:paraId="0D903558" w14:textId="234FD533" w:rsidR="004165DE" w:rsidRPr="001C4AF7" w:rsidRDefault="004165DE" w:rsidP="004165DE">
      <w:pPr>
        <w:spacing w:after="100" w:afterAutospacing="1" w:line="240" w:lineRule="auto"/>
        <w:jc w:val="both"/>
        <w:rPr>
          <w:rFonts w:ascii="Traditional Arabic" w:hAnsi="Traditional Arabic" w:cs="Traditional Arabic"/>
          <w:sz w:val="32"/>
          <w:szCs w:val="32"/>
        </w:rPr>
      </w:pPr>
      <w:r w:rsidRPr="001C4AF7">
        <w:rPr>
          <w:rFonts w:ascii="Traditional Arabic" w:hAnsi="Traditional Arabic" w:cs="Traditional Arabic"/>
          <w:sz w:val="32"/>
          <w:szCs w:val="32"/>
          <w:rtl/>
        </w:rPr>
        <w:t>تود مجلة جامعة تبوك للعلوم الإنسانية والاجتماعية</w:t>
      </w:r>
      <w:r w:rsidRPr="001C4AF7">
        <w:rPr>
          <w:rFonts w:ascii="Traditional Arabic" w:hAnsi="Traditional Arabic" w:cs="Traditional Arabic"/>
          <w:sz w:val="32"/>
          <w:szCs w:val="32"/>
        </w:rPr>
        <w:t xml:space="preserve"> (UTJHSS) </w:t>
      </w:r>
      <w:r w:rsidRPr="001C4AF7">
        <w:rPr>
          <w:rFonts w:ascii="Traditional Arabic" w:hAnsi="Traditional Arabic" w:cs="Traditional Arabic"/>
          <w:sz w:val="32"/>
          <w:szCs w:val="32"/>
          <w:rtl/>
        </w:rPr>
        <w:t xml:space="preserve">التأكيد على أهمية الاطلاع </w:t>
      </w:r>
      <w:r w:rsidR="006245FA" w:rsidRPr="006245FA">
        <w:rPr>
          <w:rFonts w:ascii="Traditional Arabic" w:hAnsi="Traditional Arabic" w:cs="Traditional Arabic"/>
          <w:sz w:val="32"/>
          <w:szCs w:val="32"/>
          <w:rtl/>
        </w:rPr>
        <w:t>على دليل المواصفات الفنية للنشر والالتزام بما ورد فيه من متطلبات وتعليمات</w:t>
      </w:r>
      <w:r w:rsidR="006245FA">
        <w:rPr>
          <w:rFonts w:ascii="Traditional Arabic" w:hAnsi="Traditional Arabic" w:cs="Traditional Arabic" w:hint="cs"/>
          <w:sz w:val="32"/>
          <w:szCs w:val="32"/>
          <w:rtl/>
        </w:rPr>
        <w:t>.</w:t>
      </w:r>
    </w:p>
    <w:p w14:paraId="705B2FE8" w14:textId="77777777" w:rsidR="004165DE" w:rsidRPr="001C4AF7" w:rsidRDefault="004165DE" w:rsidP="004165DE">
      <w:pPr>
        <w:spacing w:after="100" w:afterAutospacing="1" w:line="240" w:lineRule="auto"/>
        <w:jc w:val="both"/>
        <w:rPr>
          <w:rFonts w:ascii="Traditional Arabic" w:hAnsi="Traditional Arabic" w:cs="Traditional Arabic"/>
          <w:sz w:val="32"/>
          <w:szCs w:val="32"/>
        </w:rPr>
      </w:pPr>
      <w:r w:rsidRPr="001C4AF7">
        <w:rPr>
          <w:rFonts w:ascii="Traditional Arabic" w:hAnsi="Traditional Arabic" w:cs="Traditional Arabic"/>
          <w:sz w:val="32"/>
          <w:szCs w:val="32"/>
          <w:rtl/>
        </w:rPr>
        <w:t>ونود التنويه إلى أن الالتزام الكامل بالمواصفات الفنية المعتمدة يُعد شرطًا أساسيًا لاجتياز مرحلة الفحص الفني الأولي، ويسهم في تسريع إجراءات معالجة البحث وتحكيمه، كما يحد من احتمالية إعادة البحث لاستكمال المتطلبات الفنية</w:t>
      </w:r>
      <w:r w:rsidRPr="001C4AF7">
        <w:rPr>
          <w:rFonts w:ascii="Traditional Arabic" w:hAnsi="Traditional Arabic" w:cs="Traditional Arabic"/>
          <w:sz w:val="32"/>
          <w:szCs w:val="32"/>
        </w:rPr>
        <w:t>.</w:t>
      </w:r>
    </w:p>
    <w:p w14:paraId="7549C74C" w14:textId="77777777" w:rsidR="004165DE" w:rsidRPr="001C4AF7" w:rsidRDefault="004165DE" w:rsidP="004165DE">
      <w:pPr>
        <w:spacing w:after="100" w:afterAutospacing="1" w:line="240" w:lineRule="auto"/>
        <w:jc w:val="both"/>
        <w:rPr>
          <w:rFonts w:ascii="Traditional Arabic" w:hAnsi="Traditional Arabic" w:cs="Traditional Arabic"/>
          <w:sz w:val="32"/>
          <w:szCs w:val="32"/>
        </w:rPr>
      </w:pPr>
      <w:r w:rsidRPr="001C4AF7">
        <w:rPr>
          <w:rFonts w:ascii="Traditional Arabic" w:hAnsi="Traditional Arabic" w:cs="Traditional Arabic"/>
          <w:sz w:val="32"/>
          <w:szCs w:val="32"/>
          <w:rtl/>
        </w:rPr>
        <w:t>لذا نأمل من جميع الباحثين والباحثات التقيّد التام بما ورد في الدليل من تعليمات تتعلق بإعداد البحث، والتنسيق، والخطوط المعتمدة، والتوثيق العلمي، ومتطلبات الملفات المرفوعة، وغيرها من الاشتراطات الفنية</w:t>
      </w:r>
      <w:r w:rsidRPr="001C4AF7">
        <w:rPr>
          <w:rFonts w:ascii="Traditional Arabic" w:hAnsi="Traditional Arabic" w:cs="Traditional Arabic"/>
          <w:sz w:val="32"/>
          <w:szCs w:val="32"/>
        </w:rPr>
        <w:t>.</w:t>
      </w:r>
    </w:p>
    <w:p w14:paraId="2A6F9DBB" w14:textId="77777777" w:rsidR="004165DE" w:rsidRPr="001C4AF7" w:rsidRDefault="004165DE" w:rsidP="004165DE">
      <w:pPr>
        <w:spacing w:after="100" w:afterAutospacing="1" w:line="240" w:lineRule="auto"/>
        <w:jc w:val="both"/>
        <w:rPr>
          <w:rFonts w:ascii="Traditional Arabic" w:hAnsi="Traditional Arabic" w:cs="Traditional Arabic"/>
          <w:sz w:val="32"/>
          <w:szCs w:val="32"/>
        </w:rPr>
      </w:pPr>
      <w:r w:rsidRPr="001C4AF7">
        <w:rPr>
          <w:rFonts w:ascii="Traditional Arabic" w:hAnsi="Traditional Arabic" w:cs="Traditional Arabic"/>
          <w:sz w:val="32"/>
          <w:szCs w:val="32"/>
          <w:rtl/>
        </w:rPr>
        <w:t>ويمكن الاطلاع على دليل المواصفات الفنية للنشر من خلال الرابط التالي</w:t>
      </w:r>
      <w:r w:rsidRPr="001C4AF7">
        <w:rPr>
          <w:rFonts w:ascii="Traditional Arabic" w:hAnsi="Traditional Arabic" w:cs="Traditional Arabic"/>
          <w:sz w:val="32"/>
          <w:szCs w:val="32"/>
        </w:rPr>
        <w:t>:</w:t>
      </w:r>
    </w:p>
    <w:p w14:paraId="0F29320F" w14:textId="1D04E037" w:rsidR="00A77776" w:rsidRDefault="00A77776" w:rsidP="00A77776">
      <w:pPr>
        <w:spacing w:after="100" w:afterAutospacing="1" w:line="240" w:lineRule="auto"/>
        <w:jc w:val="right"/>
        <w:rPr>
          <w:rFonts w:asciiTheme="majorBidi" w:hAnsiTheme="majorBidi" w:cstheme="majorBidi"/>
          <w:sz w:val="28"/>
          <w:szCs w:val="28"/>
        </w:rPr>
      </w:pPr>
      <w:hyperlink r:id="rId14" w:history="1">
        <w:r w:rsidRPr="00F12F5D">
          <w:rPr>
            <w:rStyle w:val="Hyperlink"/>
            <w:rFonts w:asciiTheme="majorBidi" w:hAnsiTheme="majorBidi" w:cstheme="majorBidi"/>
            <w:sz w:val="28"/>
            <w:szCs w:val="28"/>
          </w:rPr>
          <w:t>https://utj.researchcommons.org/jhss/Author-Technical-Submission-Guidelines_Arabic.pdf</w:t>
        </w:r>
      </w:hyperlink>
    </w:p>
    <w:p w14:paraId="6210EEFC" w14:textId="1C22F24F" w:rsidR="004165DE" w:rsidRPr="001C4AF7" w:rsidRDefault="004165DE" w:rsidP="004165DE">
      <w:pPr>
        <w:spacing w:after="100" w:afterAutospacing="1" w:line="240" w:lineRule="auto"/>
        <w:jc w:val="both"/>
        <w:rPr>
          <w:rFonts w:ascii="Traditional Arabic" w:hAnsi="Traditional Arabic" w:cs="Traditional Arabic"/>
          <w:sz w:val="32"/>
          <w:szCs w:val="32"/>
          <w:rtl/>
        </w:rPr>
      </w:pPr>
      <w:r w:rsidRPr="001C4AF7">
        <w:rPr>
          <w:rFonts w:ascii="Traditional Arabic" w:hAnsi="Traditional Arabic" w:cs="Traditional Arabic"/>
          <w:sz w:val="32"/>
          <w:szCs w:val="32"/>
          <w:rtl/>
        </w:rPr>
        <w:t>مع خالص</w:t>
      </w:r>
      <w:r w:rsidR="006245FA">
        <w:rPr>
          <w:rFonts w:ascii="Traditional Arabic" w:hAnsi="Traditional Arabic" w:cs="Traditional Arabic" w:hint="cs"/>
          <w:sz w:val="32"/>
          <w:szCs w:val="32"/>
          <w:rtl/>
        </w:rPr>
        <w:t xml:space="preserve"> الاحترام وا</w:t>
      </w:r>
      <w:r w:rsidRPr="001C4AF7">
        <w:rPr>
          <w:rFonts w:ascii="Traditional Arabic" w:hAnsi="Traditional Arabic" w:cs="Traditional Arabic"/>
          <w:sz w:val="32"/>
          <w:szCs w:val="32"/>
          <w:rtl/>
        </w:rPr>
        <w:t>لتقدير</w:t>
      </w:r>
    </w:p>
    <w:p w14:paraId="3EAD2153" w14:textId="77777777" w:rsidR="004165DE" w:rsidRPr="001C4AF7" w:rsidRDefault="004165DE" w:rsidP="00694B4F">
      <w:pPr>
        <w:spacing w:after="100" w:afterAutospacing="1" w:line="240" w:lineRule="auto"/>
        <w:jc w:val="center"/>
        <w:rPr>
          <w:rFonts w:ascii="Traditional Arabic" w:hAnsi="Traditional Arabic" w:cs="Traditional Arabic"/>
          <w:b/>
          <w:bCs/>
          <w:color w:val="385623" w:themeColor="accent6" w:themeShade="80"/>
          <w:sz w:val="32"/>
          <w:szCs w:val="32"/>
          <w:rtl/>
        </w:rPr>
      </w:pPr>
      <w:r w:rsidRPr="001C4AF7">
        <w:rPr>
          <w:rFonts w:ascii="Traditional Arabic" w:hAnsi="Traditional Arabic" w:cs="Traditional Arabic"/>
          <w:b/>
          <w:bCs/>
          <w:color w:val="385623" w:themeColor="accent6" w:themeShade="80"/>
          <w:sz w:val="32"/>
          <w:szCs w:val="32"/>
          <w:rtl/>
        </w:rPr>
        <w:t>مجلة جامعة تبوك للعلوم الإنسانية والاجتماعية</w:t>
      </w:r>
      <w:r w:rsidRPr="001C4AF7">
        <w:rPr>
          <w:rFonts w:ascii="Traditional Arabic" w:hAnsi="Traditional Arabic" w:cs="Traditional Arabic"/>
          <w:b/>
          <w:bCs/>
          <w:color w:val="385623" w:themeColor="accent6" w:themeShade="80"/>
          <w:sz w:val="32"/>
          <w:szCs w:val="32"/>
        </w:rPr>
        <w:t xml:space="preserve"> (UTJHSS)</w:t>
      </w:r>
    </w:p>
    <w:p w14:paraId="6098F436" w14:textId="359567BD" w:rsidR="009B3C49" w:rsidRPr="00C870D5" w:rsidRDefault="009B3C49" w:rsidP="005C2CD7">
      <w:pPr>
        <w:jc w:val="both"/>
        <w:rPr>
          <w:rFonts w:ascii="Traditional Arabic" w:hAnsi="Traditional Arabic" w:cs="Traditional Arabic"/>
          <w:sz w:val="32"/>
          <w:szCs w:val="32"/>
        </w:rPr>
      </w:pPr>
    </w:p>
    <w:sectPr w:rsidR="009B3C49" w:rsidRPr="00C870D5" w:rsidSect="008F4A0A">
      <w:headerReference w:type="first" r:id="rId15"/>
      <w:footerReference w:type="first" r:id="rId16"/>
      <w:pgSz w:w="11906" w:h="16838"/>
      <w:pgMar w:top="1440" w:right="1440" w:bottom="1440" w:left="144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E2428" w14:textId="77777777" w:rsidR="00FE5E94" w:rsidRDefault="00FE5E94" w:rsidP="002A583D">
      <w:pPr>
        <w:spacing w:after="0" w:line="240" w:lineRule="auto"/>
      </w:pPr>
      <w:r>
        <w:separator/>
      </w:r>
    </w:p>
  </w:endnote>
  <w:endnote w:type="continuationSeparator" w:id="0">
    <w:p w14:paraId="36EC9139" w14:textId="77777777" w:rsidR="00FE5E94" w:rsidRDefault="00FE5E94" w:rsidP="002A5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99B1961-2710-46D9-B210-C32BB77FDF57}"/>
    <w:embedBold r:id="rId2" w:fontKey="{CC94FCE0-BA7B-4484-9332-A7F0CDA2AB47}"/>
    <w:embedItalic r:id="rId3" w:fontKey="{A0EF6C5D-981F-474D-9445-5A212F8A1692}"/>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embedRegular r:id="rId4" w:subsetted="1" w:fontKey="{A5A2BFD8-3AF8-4763-9591-966CD5C40FBE}"/>
  </w:font>
  <w:font w:name="Traditional Arabic">
    <w:panose1 w:val="02020603050405020304"/>
    <w:charset w:val="00"/>
    <w:family w:val="roman"/>
    <w:pitch w:val="variable"/>
    <w:sig w:usb0="00002003" w:usb1="80000000" w:usb2="00000008" w:usb3="00000000" w:csb0="00000041" w:csb1="00000000"/>
    <w:embedRegular r:id="rId5" w:fontKey="{0626DE37-D659-41EA-9799-1F435CE6C574}"/>
    <w:embedBold r:id="rId6" w:fontKey="{B590E9C9-9DCE-4734-A5BC-7A016C13533B}"/>
    <w:embedItalic r:id="rId7" w:fontKey="{4C90DDF5-7F56-4A64-8029-5085DD804C8C}"/>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497C" w14:textId="77777777" w:rsidR="00EB06A4" w:rsidRDefault="00EB06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323F" w14:textId="2B0ABFD5" w:rsidR="00D61372" w:rsidRPr="00D61372" w:rsidRDefault="00D61372" w:rsidP="00D61372">
    <w:pPr>
      <w:pStyle w:val="Footer"/>
      <w:bidi w:val="0"/>
      <w:ind w:left="-709"/>
      <w:rPr>
        <w:color w:val="385623" w:themeColor="accent6" w:themeShade="80"/>
      </w:rPr>
    </w:pPr>
    <w:r w:rsidRPr="00D61372">
      <w:rPr>
        <w:rFonts w:cstheme="minorHAnsi"/>
        <w:b/>
        <w:bCs/>
        <w:color w:val="385623" w:themeColor="accent6" w:themeShade="80"/>
      </w:rPr>
      <w:t>ISSN 1658-8797</w:t>
    </w:r>
    <w:r w:rsidRPr="00D61372">
      <w:rPr>
        <w:rFonts w:cstheme="minorHAnsi"/>
        <w:b/>
        <w:bCs/>
        <w:color w:val="385623" w:themeColor="accent6" w:themeShade="80"/>
        <w:rtl/>
      </w:rPr>
      <w:t xml:space="preserve">  </w:t>
    </w:r>
  </w:p>
  <w:p w14:paraId="46C370A5" w14:textId="77777777" w:rsidR="00D61372" w:rsidRDefault="00D613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75E6F" w14:textId="77777777" w:rsidR="00EB06A4" w:rsidRDefault="00EB06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00A4" w14:textId="677BB294" w:rsidR="00E9178C" w:rsidRPr="00D61372" w:rsidRDefault="00D61372" w:rsidP="00D61372">
    <w:pPr>
      <w:pStyle w:val="Footer"/>
      <w:bidi w:val="0"/>
      <w:ind w:left="-709"/>
      <w:rPr>
        <w:color w:val="385623" w:themeColor="accent6" w:themeShade="80"/>
      </w:rPr>
    </w:pPr>
    <w:r w:rsidRPr="00D61372">
      <w:rPr>
        <w:rFonts w:cstheme="minorHAnsi"/>
        <w:b/>
        <w:bCs/>
        <w:color w:val="385623" w:themeColor="accent6" w:themeShade="80"/>
      </w:rPr>
      <w:t>ISSN 1658-8797</w:t>
    </w:r>
    <w:r w:rsidRPr="00D61372">
      <w:rPr>
        <w:rFonts w:cstheme="minorHAnsi"/>
        <w:b/>
        <w:bCs/>
        <w:color w:val="385623" w:themeColor="accent6" w:themeShade="8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A5356" w14:textId="77777777" w:rsidR="00FE5E94" w:rsidRDefault="00FE5E94" w:rsidP="002A583D">
      <w:pPr>
        <w:spacing w:after="0" w:line="240" w:lineRule="auto"/>
      </w:pPr>
      <w:r>
        <w:separator/>
      </w:r>
    </w:p>
  </w:footnote>
  <w:footnote w:type="continuationSeparator" w:id="0">
    <w:p w14:paraId="3C632DC2" w14:textId="77777777" w:rsidR="00FE5E94" w:rsidRDefault="00FE5E94" w:rsidP="002A5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15B5" w14:textId="77777777" w:rsidR="00EB06A4" w:rsidRDefault="00EB0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DEBA" w14:textId="19BCD6DA" w:rsidR="00F4005D" w:rsidRPr="00F4005D" w:rsidRDefault="00F4005D" w:rsidP="00F4005D">
    <w:pPr>
      <w:pStyle w:val="Header"/>
      <w:ind w:left="-613"/>
      <w:rPr>
        <w:rFonts w:cstheme="minorHAnsi"/>
        <w:b/>
        <w:bCs/>
      </w:rPr>
    </w:pPr>
    <w:r w:rsidRPr="00F4005D">
      <w:rPr>
        <w:rFonts w:cstheme="minorHAnsi"/>
        <w:b/>
        <w:bCs/>
        <w:rtl/>
      </w:rPr>
      <w:t>مجلة جامعة تبوك للعلوم الإنسانية والاجتماعية</w:t>
    </w:r>
    <w:r w:rsidRPr="00F4005D">
      <w:rPr>
        <w:rFonts w:cstheme="minorHAnsi"/>
        <w:b/>
        <w:bCs/>
      </w:rPr>
      <w:t xml:space="preserve"> (UTJHSS)</w:t>
    </w:r>
    <w:r>
      <w:rPr>
        <w:rFonts w:cstheme="minorHAnsi"/>
        <w:b/>
        <w:bCs/>
      </w:rPr>
      <w:t xml:space="preserve"> </w:t>
    </w:r>
    <w:r w:rsidRPr="00F4005D">
      <w:rPr>
        <w:rFonts w:cstheme="minorHAnsi" w:hint="cs"/>
        <w:b/>
        <w:bCs/>
        <w:rtl/>
      </w:rPr>
      <w:t>المجلد</w:t>
    </w:r>
    <w:r w:rsidRPr="00F4005D">
      <w:rPr>
        <w:rFonts w:cstheme="minorHAnsi"/>
        <w:b/>
        <w:bCs/>
        <w:rtl/>
      </w:rPr>
      <w:t xml:space="preserve"> </w:t>
    </w:r>
    <w:proofErr w:type="gramStart"/>
    <w:r w:rsidRPr="00F4005D">
      <w:rPr>
        <w:rFonts w:cstheme="minorHAnsi"/>
        <w:b/>
        <w:bCs/>
        <w:rtl/>
      </w:rPr>
      <w:t>( )</w:t>
    </w:r>
    <w:proofErr w:type="gramEnd"/>
    <w:r w:rsidRPr="00F4005D">
      <w:rPr>
        <w:rFonts w:cstheme="minorHAnsi"/>
        <w:b/>
        <w:bCs/>
        <w:rtl/>
      </w:rPr>
      <w:t xml:space="preserve"> • العدد </w:t>
    </w:r>
    <w:proofErr w:type="gramStart"/>
    <w:r w:rsidRPr="00F4005D">
      <w:rPr>
        <w:rFonts w:cstheme="minorHAnsi"/>
        <w:b/>
        <w:bCs/>
        <w:rtl/>
      </w:rPr>
      <w:t>( )</w:t>
    </w:r>
    <w:proofErr w:type="gramEnd"/>
    <w:r w:rsidRPr="00F4005D">
      <w:rPr>
        <w:rFonts w:cstheme="minorHAnsi"/>
        <w:b/>
        <w:bCs/>
        <w:rtl/>
      </w:rPr>
      <w:t xml:space="preserve"> • الشهر، السنة                     </w:t>
    </w:r>
  </w:p>
  <w:p w14:paraId="4A0435BD" w14:textId="77777777" w:rsidR="00777398" w:rsidRPr="00F4005D" w:rsidRDefault="00777398" w:rsidP="00F77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75DE8" w14:textId="7710A082" w:rsidR="00FC3D63" w:rsidRDefault="00160A5D">
    <w:pPr>
      <w:pStyle w:val="Header"/>
    </w:pPr>
    <w:r>
      <w:rPr>
        <w:noProof/>
      </w:rPr>
      <w:drawing>
        <wp:anchor distT="0" distB="0" distL="114300" distR="114300" simplePos="0" relativeHeight="251658241" behindDoc="1" locked="0" layoutInCell="1" allowOverlap="1" wp14:anchorId="53EA9309" wp14:editId="3FF813CE">
          <wp:simplePos x="0" y="0"/>
          <wp:positionH relativeFrom="page">
            <wp:align>right</wp:align>
          </wp:positionH>
          <wp:positionV relativeFrom="paragraph">
            <wp:posOffset>-457200</wp:posOffset>
          </wp:positionV>
          <wp:extent cx="7556400" cy="10681200"/>
          <wp:effectExtent l="0" t="0" r="6985" b="6350"/>
          <wp:wrapNone/>
          <wp:docPr id="1131787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878" name="صورة 11317878"/>
                  <pic:cNvPicPr/>
                </pic:nvPicPr>
                <pic:blipFill>
                  <a:blip r:embed="rId1" cstate="email">
                    <a:extLst>
                      <a:ext uri="{28A0092B-C50C-407E-A947-70E740481C1C}">
                        <a14:useLocalDpi xmlns:a14="http://schemas.microsoft.com/office/drawing/2010/main"/>
                      </a:ext>
                    </a:extLst>
                  </a:blip>
                  <a:stretch>
                    <a:fillRect/>
                  </a:stretch>
                </pic:blipFill>
                <pic:spPr>
                  <a:xfrm>
                    <a:off x="0" y="0"/>
                    <a:ext cx="7556400" cy="10681200"/>
                  </a:xfrm>
                  <a:prstGeom prst="rect">
                    <a:avLst/>
                  </a:prstGeom>
                </pic:spPr>
              </pic:pic>
            </a:graphicData>
          </a:graphic>
          <wp14:sizeRelH relativeFrom="page">
            <wp14:pctWidth>0</wp14:pctWidth>
          </wp14:sizeRelH>
          <wp14:sizeRelV relativeFrom="page">
            <wp14:pctHeight>0</wp14:pctHeight>
          </wp14:sizeRelV>
        </wp:anchor>
      </w:drawing>
    </w:r>
    <w:r w:rsidR="00FC3D63">
      <w:rPr>
        <w:noProof/>
      </w:rPr>
      <w:drawing>
        <wp:anchor distT="0" distB="0" distL="114300" distR="114300" simplePos="0" relativeHeight="251658240" behindDoc="1" locked="0" layoutInCell="1" allowOverlap="1" wp14:anchorId="18870FB0" wp14:editId="47AEDB06">
          <wp:simplePos x="0" y="0"/>
          <wp:positionH relativeFrom="page">
            <wp:align>left</wp:align>
          </wp:positionH>
          <wp:positionV relativeFrom="paragraph">
            <wp:posOffset>-428625</wp:posOffset>
          </wp:positionV>
          <wp:extent cx="7534275" cy="10647432"/>
          <wp:effectExtent l="0" t="0" r="0" b="1905"/>
          <wp:wrapNone/>
          <wp:docPr id="304052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7535448" cy="1064908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EB37" w14:textId="03227E46" w:rsidR="00E9178C" w:rsidRPr="00F4005D" w:rsidRDefault="00F4005D" w:rsidP="00F4005D">
    <w:pPr>
      <w:pStyle w:val="Header"/>
      <w:ind w:left="-613"/>
      <w:rPr>
        <w:rFonts w:cstheme="minorHAnsi"/>
        <w:b/>
        <w:bCs/>
      </w:rPr>
    </w:pPr>
    <w:r w:rsidRPr="00F4005D">
      <w:rPr>
        <w:rFonts w:cstheme="minorHAnsi"/>
        <w:b/>
        <w:bCs/>
        <w:rtl/>
      </w:rPr>
      <w:t xml:space="preserve">مجلة جامعة تبوك للعلوم الإنسانية </w:t>
    </w:r>
    <w:r w:rsidRPr="00F4005D">
      <w:rPr>
        <w:rFonts w:cstheme="minorHAnsi" w:hint="cs"/>
        <w:b/>
        <w:bCs/>
        <w:rtl/>
      </w:rPr>
      <w:t>والاجتماعية</w:t>
    </w:r>
    <w:r>
      <w:rPr>
        <w:rFonts w:cstheme="minorHAnsi" w:hint="cs"/>
        <w:b/>
        <w:bCs/>
        <w:rtl/>
      </w:rPr>
      <w:t xml:space="preserve"> </w:t>
    </w:r>
    <w:r w:rsidRPr="00F4005D">
      <w:rPr>
        <w:rFonts w:cstheme="minorHAnsi"/>
        <w:b/>
        <w:bCs/>
      </w:rPr>
      <w:t>(UTJHSS)</w:t>
    </w:r>
    <w:r w:rsidRPr="00F4005D">
      <w:rPr>
        <w:rFonts w:cstheme="minorHAnsi"/>
        <w:b/>
        <w:bCs/>
        <w:rtl/>
      </w:rPr>
      <w:t xml:space="preserve"> المجلد </w:t>
    </w:r>
    <w:proofErr w:type="gramStart"/>
    <w:r w:rsidRPr="00F4005D">
      <w:rPr>
        <w:rFonts w:cstheme="minorHAnsi"/>
        <w:b/>
        <w:bCs/>
        <w:rtl/>
      </w:rPr>
      <w:t>( )</w:t>
    </w:r>
    <w:proofErr w:type="gramEnd"/>
    <w:r w:rsidRPr="00F4005D">
      <w:rPr>
        <w:rFonts w:cstheme="minorHAnsi"/>
        <w:b/>
        <w:bCs/>
        <w:rtl/>
      </w:rPr>
      <w:t xml:space="preserve"> • العدد </w:t>
    </w:r>
    <w:proofErr w:type="gramStart"/>
    <w:r w:rsidRPr="00F4005D">
      <w:rPr>
        <w:rFonts w:cstheme="minorHAnsi"/>
        <w:b/>
        <w:bCs/>
        <w:rtl/>
      </w:rPr>
      <w:t>( )</w:t>
    </w:r>
    <w:proofErr w:type="gramEnd"/>
    <w:r w:rsidRPr="00F4005D">
      <w:rPr>
        <w:rFonts w:cstheme="minorHAnsi"/>
        <w:b/>
        <w:bCs/>
        <w:rtl/>
      </w:rPr>
      <w:t xml:space="preserve"> • الشهر، السنة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412B"/>
    <w:multiLevelType w:val="multilevel"/>
    <w:tmpl w:val="A82C1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C31030"/>
    <w:multiLevelType w:val="hybridMultilevel"/>
    <w:tmpl w:val="8D3499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8C10E0"/>
    <w:multiLevelType w:val="multilevel"/>
    <w:tmpl w:val="039E3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D55536"/>
    <w:multiLevelType w:val="multilevel"/>
    <w:tmpl w:val="761EC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774334"/>
    <w:multiLevelType w:val="multilevel"/>
    <w:tmpl w:val="B8424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5017F8"/>
    <w:multiLevelType w:val="hybridMultilevel"/>
    <w:tmpl w:val="54D282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188377">
    <w:abstractNumId w:val="2"/>
  </w:num>
  <w:num w:numId="2" w16cid:durableId="1696496561">
    <w:abstractNumId w:val="1"/>
  </w:num>
  <w:num w:numId="3" w16cid:durableId="409817339">
    <w:abstractNumId w:val="4"/>
  </w:num>
  <w:num w:numId="4" w16cid:durableId="1444037447">
    <w:abstractNumId w:val="5"/>
  </w:num>
  <w:num w:numId="5" w16cid:durableId="418252529">
    <w:abstractNumId w:val="0"/>
  </w:num>
  <w:num w:numId="6" w16cid:durableId="1967738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3D"/>
    <w:rsid w:val="00030BBB"/>
    <w:rsid w:val="00053138"/>
    <w:rsid w:val="000557DD"/>
    <w:rsid w:val="00071DB3"/>
    <w:rsid w:val="000730B0"/>
    <w:rsid w:val="000C1234"/>
    <w:rsid w:val="000C4E03"/>
    <w:rsid w:val="000C6538"/>
    <w:rsid w:val="000E6355"/>
    <w:rsid w:val="000F797B"/>
    <w:rsid w:val="00112BBB"/>
    <w:rsid w:val="00114B8A"/>
    <w:rsid w:val="00160A5D"/>
    <w:rsid w:val="00177821"/>
    <w:rsid w:val="001800B5"/>
    <w:rsid w:val="001A0311"/>
    <w:rsid w:val="001A4E5A"/>
    <w:rsid w:val="001C4AF7"/>
    <w:rsid w:val="0020291C"/>
    <w:rsid w:val="0024505B"/>
    <w:rsid w:val="00251B11"/>
    <w:rsid w:val="00266130"/>
    <w:rsid w:val="0027701E"/>
    <w:rsid w:val="00286E9B"/>
    <w:rsid w:val="002A583D"/>
    <w:rsid w:val="002C53D8"/>
    <w:rsid w:val="002C53E1"/>
    <w:rsid w:val="002D4072"/>
    <w:rsid w:val="002D430D"/>
    <w:rsid w:val="002D52AD"/>
    <w:rsid w:val="002E7124"/>
    <w:rsid w:val="00323361"/>
    <w:rsid w:val="00380A26"/>
    <w:rsid w:val="00392BD4"/>
    <w:rsid w:val="003965F7"/>
    <w:rsid w:val="003B6EFA"/>
    <w:rsid w:val="004165DE"/>
    <w:rsid w:val="004277DC"/>
    <w:rsid w:val="004622BD"/>
    <w:rsid w:val="0049631A"/>
    <w:rsid w:val="00521708"/>
    <w:rsid w:val="0059676C"/>
    <w:rsid w:val="005A2EFB"/>
    <w:rsid w:val="005A2F26"/>
    <w:rsid w:val="005B0BF5"/>
    <w:rsid w:val="005B1ABA"/>
    <w:rsid w:val="005B7504"/>
    <w:rsid w:val="005C2CD7"/>
    <w:rsid w:val="005E197A"/>
    <w:rsid w:val="005F1DE5"/>
    <w:rsid w:val="00613254"/>
    <w:rsid w:val="006245FA"/>
    <w:rsid w:val="00636AF3"/>
    <w:rsid w:val="00646CEE"/>
    <w:rsid w:val="00650097"/>
    <w:rsid w:val="00655537"/>
    <w:rsid w:val="00677D76"/>
    <w:rsid w:val="00694B4F"/>
    <w:rsid w:val="006A7E6C"/>
    <w:rsid w:val="006B42F3"/>
    <w:rsid w:val="006C1E4B"/>
    <w:rsid w:val="006E289B"/>
    <w:rsid w:val="007274B6"/>
    <w:rsid w:val="00752FDB"/>
    <w:rsid w:val="00777398"/>
    <w:rsid w:val="00785D42"/>
    <w:rsid w:val="007C0713"/>
    <w:rsid w:val="007C52D8"/>
    <w:rsid w:val="007D20CA"/>
    <w:rsid w:val="007D6B1B"/>
    <w:rsid w:val="007F06CD"/>
    <w:rsid w:val="00812A3A"/>
    <w:rsid w:val="00814514"/>
    <w:rsid w:val="00817A54"/>
    <w:rsid w:val="00860A5D"/>
    <w:rsid w:val="008662D2"/>
    <w:rsid w:val="008865BA"/>
    <w:rsid w:val="00887ADB"/>
    <w:rsid w:val="008A2A85"/>
    <w:rsid w:val="008A3A3C"/>
    <w:rsid w:val="008B51B3"/>
    <w:rsid w:val="008F4A0A"/>
    <w:rsid w:val="00914138"/>
    <w:rsid w:val="00920B18"/>
    <w:rsid w:val="00943546"/>
    <w:rsid w:val="009556B4"/>
    <w:rsid w:val="009954BB"/>
    <w:rsid w:val="009B1525"/>
    <w:rsid w:val="009B3C49"/>
    <w:rsid w:val="009C52CD"/>
    <w:rsid w:val="00A218BA"/>
    <w:rsid w:val="00A77776"/>
    <w:rsid w:val="00A86E5D"/>
    <w:rsid w:val="00AA2C35"/>
    <w:rsid w:val="00AB2160"/>
    <w:rsid w:val="00AF6027"/>
    <w:rsid w:val="00B060F6"/>
    <w:rsid w:val="00B228EC"/>
    <w:rsid w:val="00B25E85"/>
    <w:rsid w:val="00B46CCA"/>
    <w:rsid w:val="00B74D9E"/>
    <w:rsid w:val="00BB4FF7"/>
    <w:rsid w:val="00BC3BFD"/>
    <w:rsid w:val="00C13AE1"/>
    <w:rsid w:val="00C76681"/>
    <w:rsid w:val="00C838DF"/>
    <w:rsid w:val="00C870D5"/>
    <w:rsid w:val="00CB7536"/>
    <w:rsid w:val="00CC216C"/>
    <w:rsid w:val="00CC7FA1"/>
    <w:rsid w:val="00CD6AB7"/>
    <w:rsid w:val="00CE2EEF"/>
    <w:rsid w:val="00D04798"/>
    <w:rsid w:val="00D17E3C"/>
    <w:rsid w:val="00D26F89"/>
    <w:rsid w:val="00D44672"/>
    <w:rsid w:val="00D61372"/>
    <w:rsid w:val="00D964A5"/>
    <w:rsid w:val="00DC27E4"/>
    <w:rsid w:val="00DE4F27"/>
    <w:rsid w:val="00E32B47"/>
    <w:rsid w:val="00E867E6"/>
    <w:rsid w:val="00E9178C"/>
    <w:rsid w:val="00EB06A4"/>
    <w:rsid w:val="00EE1909"/>
    <w:rsid w:val="00F150C4"/>
    <w:rsid w:val="00F15E84"/>
    <w:rsid w:val="00F278E6"/>
    <w:rsid w:val="00F4005D"/>
    <w:rsid w:val="00F60F2B"/>
    <w:rsid w:val="00F76C74"/>
    <w:rsid w:val="00F7722F"/>
    <w:rsid w:val="00F904FD"/>
    <w:rsid w:val="00FB3C3E"/>
    <w:rsid w:val="00FC3D63"/>
    <w:rsid w:val="00FD10DE"/>
    <w:rsid w:val="00FE2EA5"/>
    <w:rsid w:val="00FE5E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8B6FE"/>
  <w15:chartTrackingRefBased/>
  <w15:docId w15:val="{FF0B2FFA-9398-4731-9404-AC5F8232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3D"/>
    <w:pPr>
      <w:spacing w:after="160" w:afterAutospacing="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عنوان البحث"/>
    <w:basedOn w:val="Normal"/>
    <w:link w:val="Char"/>
    <w:autoRedefine/>
    <w:qFormat/>
    <w:rsid w:val="00286E9B"/>
    <w:rPr>
      <w:rFonts w:cs="Sakkal Majalla"/>
      <w:bCs/>
      <w:szCs w:val="32"/>
    </w:rPr>
  </w:style>
  <w:style w:type="character" w:customStyle="1" w:styleId="Char">
    <w:name w:val="عنوان البحث Char"/>
    <w:basedOn w:val="DefaultParagraphFont"/>
    <w:link w:val="a"/>
    <w:rsid w:val="00286E9B"/>
    <w:rPr>
      <w:rFonts w:cs="Sakkal Majalla"/>
      <w:bCs/>
      <w:szCs w:val="32"/>
    </w:rPr>
  </w:style>
  <w:style w:type="character" w:customStyle="1" w:styleId="Style2">
    <w:name w:val="Style2"/>
    <w:basedOn w:val="BookTitle"/>
    <w:uiPriority w:val="1"/>
    <w:rsid w:val="00286E9B"/>
    <w:rPr>
      <w:rFonts w:cs="Sakkal Majalla"/>
      <w:b/>
      <w:bCs w:val="0"/>
      <w:i/>
      <w:iCs/>
      <w:color w:val="000000" w:themeColor="text1"/>
      <w:spacing w:val="5"/>
      <w:szCs w:val="36"/>
    </w:rPr>
  </w:style>
  <w:style w:type="character" w:styleId="BookTitle">
    <w:name w:val="Book Title"/>
    <w:basedOn w:val="DefaultParagraphFont"/>
    <w:uiPriority w:val="33"/>
    <w:qFormat/>
    <w:rsid w:val="00286E9B"/>
    <w:rPr>
      <w:b/>
      <w:bCs/>
      <w:i/>
      <w:iCs/>
      <w:spacing w:val="5"/>
    </w:rPr>
  </w:style>
  <w:style w:type="paragraph" w:styleId="Header">
    <w:name w:val="header"/>
    <w:basedOn w:val="Normal"/>
    <w:link w:val="HeaderChar"/>
    <w:uiPriority w:val="99"/>
    <w:unhideWhenUsed/>
    <w:rsid w:val="002A583D"/>
    <w:pPr>
      <w:tabs>
        <w:tab w:val="center" w:pos="4153"/>
        <w:tab w:val="right" w:pos="8306"/>
      </w:tabs>
      <w:spacing w:after="0"/>
    </w:pPr>
  </w:style>
  <w:style w:type="character" w:customStyle="1" w:styleId="HeaderChar">
    <w:name w:val="Header Char"/>
    <w:basedOn w:val="DefaultParagraphFont"/>
    <w:link w:val="Header"/>
    <w:uiPriority w:val="99"/>
    <w:rsid w:val="002A583D"/>
  </w:style>
  <w:style w:type="paragraph" w:styleId="Footer">
    <w:name w:val="footer"/>
    <w:basedOn w:val="Normal"/>
    <w:link w:val="FooterChar"/>
    <w:uiPriority w:val="99"/>
    <w:unhideWhenUsed/>
    <w:rsid w:val="002A583D"/>
    <w:pPr>
      <w:tabs>
        <w:tab w:val="center" w:pos="4153"/>
        <w:tab w:val="right" w:pos="8306"/>
      </w:tabs>
      <w:spacing w:after="0"/>
    </w:pPr>
  </w:style>
  <w:style w:type="character" w:customStyle="1" w:styleId="FooterChar">
    <w:name w:val="Footer Char"/>
    <w:basedOn w:val="DefaultParagraphFont"/>
    <w:link w:val="Footer"/>
    <w:uiPriority w:val="99"/>
    <w:rsid w:val="002A583D"/>
  </w:style>
  <w:style w:type="table" w:styleId="TableGrid">
    <w:name w:val="Table Grid"/>
    <w:basedOn w:val="TableNormal"/>
    <w:uiPriority w:val="39"/>
    <w:rsid w:val="002A58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1DE5"/>
    <w:rPr>
      <w:color w:val="666666"/>
    </w:rPr>
  </w:style>
  <w:style w:type="paragraph" w:styleId="ListParagraph">
    <w:name w:val="List Paragraph"/>
    <w:basedOn w:val="Normal"/>
    <w:uiPriority w:val="34"/>
    <w:qFormat/>
    <w:rsid w:val="005A2F26"/>
    <w:pPr>
      <w:ind w:left="720"/>
      <w:contextualSpacing/>
    </w:pPr>
  </w:style>
  <w:style w:type="character" w:styleId="Hyperlink">
    <w:name w:val="Hyperlink"/>
    <w:basedOn w:val="DefaultParagraphFont"/>
    <w:uiPriority w:val="99"/>
    <w:unhideWhenUsed/>
    <w:rsid w:val="00D44672"/>
    <w:rPr>
      <w:color w:val="0563C1" w:themeColor="hyperlink"/>
      <w:u w:val="single"/>
    </w:rPr>
  </w:style>
  <w:style w:type="character" w:styleId="UnresolvedMention">
    <w:name w:val="Unresolved Mention"/>
    <w:basedOn w:val="DefaultParagraphFont"/>
    <w:uiPriority w:val="99"/>
    <w:semiHidden/>
    <w:unhideWhenUsed/>
    <w:rsid w:val="00D44672"/>
    <w:rPr>
      <w:color w:val="605E5C"/>
      <w:shd w:val="clear" w:color="auto" w:fill="E1DFDD"/>
    </w:rPr>
  </w:style>
  <w:style w:type="character" w:styleId="FollowedHyperlink">
    <w:name w:val="FollowedHyperlink"/>
    <w:basedOn w:val="DefaultParagraphFont"/>
    <w:uiPriority w:val="99"/>
    <w:semiHidden/>
    <w:unhideWhenUsed/>
    <w:rsid w:val="00D446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5310">
      <w:bodyDiv w:val="1"/>
      <w:marLeft w:val="0"/>
      <w:marRight w:val="0"/>
      <w:marTop w:val="0"/>
      <w:marBottom w:val="0"/>
      <w:divBdr>
        <w:top w:val="none" w:sz="0" w:space="0" w:color="auto"/>
        <w:left w:val="none" w:sz="0" w:space="0" w:color="auto"/>
        <w:bottom w:val="none" w:sz="0" w:space="0" w:color="auto"/>
        <w:right w:val="none" w:sz="0" w:space="0" w:color="auto"/>
      </w:divBdr>
    </w:div>
    <w:div w:id="660809994">
      <w:bodyDiv w:val="1"/>
      <w:marLeft w:val="0"/>
      <w:marRight w:val="0"/>
      <w:marTop w:val="0"/>
      <w:marBottom w:val="0"/>
      <w:divBdr>
        <w:top w:val="none" w:sz="0" w:space="0" w:color="auto"/>
        <w:left w:val="none" w:sz="0" w:space="0" w:color="auto"/>
        <w:bottom w:val="none" w:sz="0" w:space="0" w:color="auto"/>
        <w:right w:val="none" w:sz="0" w:space="0" w:color="auto"/>
      </w:divBdr>
    </w:div>
    <w:div w:id="773400657">
      <w:bodyDiv w:val="1"/>
      <w:marLeft w:val="0"/>
      <w:marRight w:val="0"/>
      <w:marTop w:val="0"/>
      <w:marBottom w:val="0"/>
      <w:divBdr>
        <w:top w:val="none" w:sz="0" w:space="0" w:color="auto"/>
        <w:left w:val="none" w:sz="0" w:space="0" w:color="auto"/>
        <w:bottom w:val="none" w:sz="0" w:space="0" w:color="auto"/>
        <w:right w:val="none" w:sz="0" w:space="0" w:color="auto"/>
      </w:divBdr>
    </w:div>
    <w:div w:id="144954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tj.researchcommons.org/jhss/Author-Technical-Submission-Guidelines_Arabic.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DD703556-5C10-4BD0-B7EF-94A1C9E1D5F8}">
  <ds:schemaRefs>
    <ds:schemaRef ds:uri="http://schemas.openxmlformats.org/officeDocument/2006/bibliography"/>
  </ds:schemaRefs>
</ds:datastoreItem>
</file>

<file path=docMetadata/LabelInfo.xml><?xml version="1.0" encoding="utf-8"?>
<clbl:labelList xmlns:clbl="http://schemas.microsoft.com/office/2020/mipLabelMetadata">
  <clbl:label id="{549ac42a-3eb4-4074-b885-aea26bd6241e}" enabled="1" method="Standard" siteId="{9274ee3f-9425-4109-a27f-9fb15c10675d}"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227</Words>
  <Characters>1297</Characters>
  <Application>Microsoft Office Word</Application>
  <DocSecurity>0</DocSecurity>
  <Lines>10</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أيامي الحلوة</dc:creator>
  <cp:keywords/>
  <dc:description/>
  <cp:lastModifiedBy>Salah, Dina (ELS-CAI)</cp:lastModifiedBy>
  <cp:revision>10</cp:revision>
  <dcterms:created xsi:type="dcterms:W3CDTF">2026-06-03T00:13:00Z</dcterms:created>
  <dcterms:modified xsi:type="dcterms:W3CDTF">2026-06-07T13:23:00Z</dcterms:modified>
</cp:coreProperties>
</file>